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8C3C" w14:textId="77777777" w:rsidR="003075B1" w:rsidRPr="003075B1" w:rsidRDefault="003075B1" w:rsidP="003075B1">
      <w:pPr>
        <w:jc w:val="center"/>
        <w:outlineLvl w:val="0"/>
        <w:rPr>
          <w:rFonts w:ascii="Arial" w:hAnsi="Arial" w:cs="Arial"/>
          <w:b/>
          <w:sz w:val="32"/>
          <w:u w:val="single"/>
        </w:rPr>
      </w:pPr>
      <w:r w:rsidRPr="003075B1">
        <w:rPr>
          <w:rFonts w:ascii="Arial" w:hAnsi="Arial" w:cs="Arial"/>
          <w:b/>
          <w:sz w:val="32"/>
          <w:u w:val="single"/>
        </w:rPr>
        <w:t>ENTRY FORM</w:t>
      </w:r>
    </w:p>
    <w:p w14:paraId="57C1B49C" w14:textId="77777777" w:rsidR="003075B1" w:rsidRPr="003075B1" w:rsidRDefault="003075B1" w:rsidP="003075B1">
      <w:pPr>
        <w:spacing w:line="360" w:lineRule="auto"/>
        <w:jc w:val="center"/>
        <w:rPr>
          <w:rFonts w:ascii="Arial" w:hAnsi="Arial" w:cs="Arial"/>
          <w:b/>
          <w:u w:val="single"/>
        </w:rPr>
      </w:pPr>
    </w:p>
    <w:p w14:paraId="352E30FE" w14:textId="5C9CF0E4" w:rsidR="003075B1" w:rsidRPr="003075B1" w:rsidRDefault="00B74D14" w:rsidP="00B74D14">
      <w:pPr>
        <w:spacing w:line="360" w:lineRule="auto"/>
        <w:outlineLvl w:val="0"/>
        <w:rPr>
          <w:rFonts w:ascii="Arial" w:hAnsi="Arial" w:cs="Arial"/>
          <w:b/>
          <w:u w:val="single"/>
        </w:rPr>
      </w:pPr>
      <w:r>
        <w:rPr>
          <w:rFonts w:ascii="Arial" w:hAnsi="Arial" w:cs="Arial"/>
          <w:b/>
          <w:sz w:val="20"/>
          <w:szCs w:val="20"/>
        </w:rPr>
        <w:tab/>
      </w:r>
      <w:r w:rsidR="00790D74" w:rsidRPr="003075B1">
        <w:rPr>
          <w:rFonts w:ascii="Arial" w:hAnsi="Arial" w:cs="Arial"/>
          <w:b/>
          <w:sz w:val="20"/>
          <w:szCs w:val="20"/>
        </w:rPr>
        <w:t xml:space="preserve">CLOSING DATE </w:t>
      </w:r>
      <w:r w:rsidR="003075B1" w:rsidRPr="003075B1">
        <w:rPr>
          <w:rFonts w:ascii="Arial" w:hAnsi="Arial" w:cs="Arial"/>
          <w:b/>
          <w:sz w:val="20"/>
          <w:szCs w:val="20"/>
        </w:rPr>
        <w:t>(Entries)</w:t>
      </w:r>
      <w:r w:rsidR="0094621B" w:rsidRPr="003075B1">
        <w:rPr>
          <w:rFonts w:ascii="Arial" w:hAnsi="Arial" w:cs="Arial"/>
          <w:b/>
          <w:sz w:val="20"/>
          <w:szCs w:val="20"/>
        </w:rPr>
        <w:t>:</w:t>
      </w:r>
      <w:r w:rsidR="003075B1" w:rsidRPr="003075B1">
        <w:rPr>
          <w:rFonts w:ascii="Arial" w:hAnsi="Arial" w:cs="Arial"/>
          <w:b/>
          <w:sz w:val="20"/>
          <w:szCs w:val="20"/>
        </w:rPr>
        <w:tab/>
      </w:r>
      <w:r w:rsidR="0094621B" w:rsidRPr="003075B1">
        <w:rPr>
          <w:rFonts w:ascii="Arial" w:hAnsi="Arial" w:cs="Arial"/>
          <w:b/>
          <w:sz w:val="20"/>
          <w:szCs w:val="20"/>
        </w:rPr>
        <w:t xml:space="preserve">   </w:t>
      </w:r>
      <w:r w:rsidR="0094621B" w:rsidRPr="003075B1">
        <w:rPr>
          <w:rFonts w:ascii="Arial" w:hAnsi="Arial" w:cs="Arial"/>
          <w:b/>
          <w:sz w:val="20"/>
          <w:szCs w:val="20"/>
        </w:rPr>
        <w:tab/>
      </w:r>
      <w:r>
        <w:rPr>
          <w:rFonts w:ascii="Arial" w:hAnsi="Arial" w:cs="Arial"/>
          <w:b/>
          <w:sz w:val="20"/>
          <w:szCs w:val="20"/>
        </w:rPr>
        <w:tab/>
      </w:r>
      <w:r w:rsidR="00175633">
        <w:rPr>
          <w:rFonts w:ascii="Arial" w:hAnsi="Arial" w:cs="Arial"/>
          <w:b/>
          <w:sz w:val="20"/>
          <w:szCs w:val="20"/>
        </w:rPr>
        <w:t>By Tuesday</w:t>
      </w:r>
      <w:r w:rsidR="000D0AF8">
        <w:rPr>
          <w:rFonts w:ascii="Arial" w:hAnsi="Arial" w:cs="Arial"/>
          <w:b/>
          <w:sz w:val="20"/>
          <w:szCs w:val="20"/>
          <w:vertAlign w:val="superscript"/>
        </w:rPr>
        <w:t xml:space="preserve"> </w:t>
      </w:r>
      <w:r w:rsidR="004760E0">
        <w:rPr>
          <w:rFonts w:ascii="Arial" w:hAnsi="Arial" w:cs="Arial"/>
          <w:b/>
          <w:sz w:val="20"/>
          <w:szCs w:val="20"/>
        </w:rPr>
        <w:t>1</w:t>
      </w:r>
      <w:r w:rsidR="00175633">
        <w:rPr>
          <w:rFonts w:ascii="Arial" w:hAnsi="Arial" w:cs="Arial"/>
          <w:b/>
          <w:sz w:val="20"/>
          <w:szCs w:val="20"/>
        </w:rPr>
        <w:t>6</w:t>
      </w:r>
      <w:r w:rsidR="004760E0">
        <w:rPr>
          <w:rFonts w:ascii="Arial" w:hAnsi="Arial" w:cs="Arial"/>
          <w:b/>
          <w:sz w:val="20"/>
          <w:szCs w:val="20"/>
          <w:vertAlign w:val="superscript"/>
        </w:rPr>
        <w:t>h</w:t>
      </w:r>
      <w:r w:rsidR="004760E0">
        <w:rPr>
          <w:rFonts w:ascii="Arial" w:hAnsi="Arial" w:cs="Arial"/>
          <w:b/>
          <w:sz w:val="20"/>
          <w:szCs w:val="20"/>
        </w:rPr>
        <w:t xml:space="preserve"> of April</w:t>
      </w:r>
    </w:p>
    <w:p w14:paraId="745FA61F" w14:textId="01E5B4F8" w:rsidR="0094621B" w:rsidRDefault="00B74D14" w:rsidP="003075B1">
      <w:pPr>
        <w:spacing w:line="360" w:lineRule="auto"/>
        <w:rPr>
          <w:rFonts w:ascii="Arial" w:hAnsi="Arial" w:cs="Arial"/>
          <w:b/>
          <w:sz w:val="20"/>
          <w:szCs w:val="20"/>
        </w:rPr>
      </w:pPr>
      <w:r>
        <w:rPr>
          <w:rFonts w:ascii="Arial" w:hAnsi="Arial" w:cs="Arial"/>
          <w:b/>
          <w:sz w:val="20"/>
          <w:szCs w:val="20"/>
        </w:rPr>
        <w:tab/>
      </w:r>
      <w:r w:rsidR="0094621B" w:rsidRPr="003075B1">
        <w:rPr>
          <w:rFonts w:ascii="Arial" w:hAnsi="Arial" w:cs="Arial"/>
          <w:b/>
          <w:sz w:val="20"/>
          <w:szCs w:val="20"/>
        </w:rPr>
        <w:t xml:space="preserve">WORK DELIVERED </w:t>
      </w:r>
      <w:r w:rsidR="003075B1" w:rsidRPr="003075B1">
        <w:rPr>
          <w:rFonts w:ascii="Arial" w:hAnsi="Arial" w:cs="Arial"/>
          <w:b/>
          <w:sz w:val="20"/>
          <w:szCs w:val="20"/>
        </w:rPr>
        <w:t>(to KACI)</w:t>
      </w:r>
      <w:r w:rsidR="0094621B" w:rsidRPr="003075B1">
        <w:rPr>
          <w:rFonts w:ascii="Arial" w:hAnsi="Arial" w:cs="Arial"/>
          <w:b/>
          <w:sz w:val="20"/>
          <w:szCs w:val="20"/>
        </w:rPr>
        <w:t>:</w:t>
      </w:r>
      <w:r w:rsidR="00790D74" w:rsidRPr="003075B1">
        <w:rPr>
          <w:rFonts w:ascii="Arial" w:hAnsi="Arial" w:cs="Arial"/>
          <w:b/>
          <w:sz w:val="20"/>
          <w:szCs w:val="20"/>
        </w:rPr>
        <w:tab/>
      </w:r>
      <w:r w:rsidR="00790D74" w:rsidRPr="003075B1">
        <w:rPr>
          <w:rFonts w:ascii="Arial" w:hAnsi="Arial" w:cs="Arial"/>
          <w:b/>
          <w:sz w:val="20"/>
          <w:szCs w:val="20"/>
        </w:rPr>
        <w:tab/>
      </w:r>
      <w:r>
        <w:rPr>
          <w:rFonts w:ascii="Arial" w:hAnsi="Arial" w:cs="Arial"/>
          <w:b/>
          <w:sz w:val="20"/>
          <w:szCs w:val="20"/>
        </w:rPr>
        <w:tab/>
      </w:r>
      <w:r w:rsidR="009D1221">
        <w:rPr>
          <w:rFonts w:ascii="Arial" w:hAnsi="Arial" w:cs="Arial"/>
          <w:b/>
          <w:sz w:val="20"/>
          <w:szCs w:val="20"/>
        </w:rPr>
        <w:t>By</w:t>
      </w:r>
      <w:r w:rsidR="009975D8">
        <w:rPr>
          <w:rFonts w:ascii="Arial" w:hAnsi="Arial" w:cs="Arial"/>
          <w:b/>
          <w:sz w:val="20"/>
          <w:szCs w:val="20"/>
        </w:rPr>
        <w:t xml:space="preserve"> </w:t>
      </w:r>
      <w:r w:rsidR="004760E0">
        <w:rPr>
          <w:rFonts w:ascii="Arial" w:hAnsi="Arial" w:cs="Arial"/>
          <w:b/>
          <w:sz w:val="20"/>
          <w:szCs w:val="20"/>
        </w:rPr>
        <w:t>Thursday</w:t>
      </w:r>
      <w:r w:rsidR="004760E0">
        <w:rPr>
          <w:rFonts w:ascii="Arial" w:hAnsi="Arial" w:cs="Arial"/>
          <w:b/>
          <w:sz w:val="20"/>
          <w:szCs w:val="20"/>
          <w:vertAlign w:val="superscript"/>
        </w:rPr>
        <w:t xml:space="preserve"> </w:t>
      </w:r>
      <w:r w:rsidR="004760E0">
        <w:rPr>
          <w:rFonts w:ascii="Arial" w:hAnsi="Arial" w:cs="Arial"/>
          <w:b/>
          <w:sz w:val="20"/>
          <w:szCs w:val="20"/>
        </w:rPr>
        <w:t>18</w:t>
      </w:r>
      <w:r w:rsidR="004760E0">
        <w:rPr>
          <w:rFonts w:ascii="Arial" w:hAnsi="Arial" w:cs="Arial"/>
          <w:b/>
          <w:sz w:val="20"/>
          <w:szCs w:val="20"/>
          <w:vertAlign w:val="superscript"/>
        </w:rPr>
        <w:t>th</w:t>
      </w:r>
      <w:r w:rsidR="004760E0">
        <w:rPr>
          <w:rFonts w:ascii="Arial" w:hAnsi="Arial" w:cs="Arial"/>
          <w:b/>
          <w:sz w:val="20"/>
          <w:szCs w:val="20"/>
        </w:rPr>
        <w:t xml:space="preserve"> of April</w:t>
      </w:r>
      <w:r w:rsidR="004760E0">
        <w:rPr>
          <w:rFonts w:ascii="Arial" w:hAnsi="Arial" w:cs="Arial"/>
          <w:b/>
          <w:sz w:val="20"/>
          <w:szCs w:val="20"/>
        </w:rPr>
        <w:t xml:space="preserve"> </w:t>
      </w:r>
    </w:p>
    <w:p w14:paraId="36A32642" w14:textId="02B5645B" w:rsidR="00C720F3" w:rsidRPr="00C720F3" w:rsidRDefault="00C720F3" w:rsidP="003075B1">
      <w:pPr>
        <w:spacing w:line="360" w:lineRule="auto"/>
        <w:rPr>
          <w:rFonts w:ascii="Arial" w:hAnsi="Arial" w:cs="Arial"/>
          <w:sz w:val="20"/>
          <w:szCs w:val="20"/>
        </w:rPr>
      </w:pPr>
      <w:r>
        <w:rPr>
          <w:rFonts w:ascii="Arial" w:hAnsi="Arial" w:cs="Arial"/>
          <w:b/>
          <w:sz w:val="20"/>
          <w:szCs w:val="20"/>
        </w:rPr>
        <w:tab/>
      </w:r>
      <w:r w:rsidRPr="00725FA9">
        <w:rPr>
          <w:rFonts w:ascii="Arial" w:hAnsi="Arial" w:cs="Arial"/>
          <w:color w:val="7B7B7B" w:themeColor="accent3" w:themeShade="BF"/>
          <w:sz w:val="20"/>
          <w:szCs w:val="20"/>
        </w:rPr>
        <w:t>Exhibition install date Tues 23</w:t>
      </w:r>
      <w:r w:rsidRPr="00725FA9">
        <w:rPr>
          <w:rFonts w:ascii="Arial" w:hAnsi="Arial" w:cs="Arial"/>
          <w:color w:val="7B7B7B" w:themeColor="accent3" w:themeShade="BF"/>
          <w:sz w:val="20"/>
          <w:szCs w:val="20"/>
          <w:vertAlign w:val="superscript"/>
        </w:rPr>
        <w:t>rd</w:t>
      </w:r>
      <w:r w:rsidRPr="00725FA9">
        <w:rPr>
          <w:rFonts w:ascii="Arial" w:hAnsi="Arial" w:cs="Arial"/>
          <w:color w:val="7B7B7B" w:themeColor="accent3" w:themeShade="BF"/>
          <w:sz w:val="20"/>
          <w:szCs w:val="20"/>
        </w:rPr>
        <w:t xml:space="preserve"> April</w:t>
      </w:r>
    </w:p>
    <w:p w14:paraId="03BEE19C" w14:textId="085DAF86" w:rsidR="003075B1" w:rsidRPr="003075B1" w:rsidRDefault="00B74D14" w:rsidP="003075B1">
      <w:pPr>
        <w:pBdr>
          <w:bottom w:val="single" w:sz="6" w:space="1" w:color="auto"/>
        </w:pBdr>
        <w:spacing w:line="360" w:lineRule="auto"/>
        <w:rPr>
          <w:rFonts w:ascii="Arial" w:hAnsi="Arial" w:cs="Arial"/>
          <w:sz w:val="20"/>
          <w:szCs w:val="20"/>
        </w:rPr>
      </w:pPr>
      <w:r>
        <w:rPr>
          <w:rFonts w:ascii="Arial" w:hAnsi="Arial" w:cs="Arial"/>
          <w:b/>
          <w:sz w:val="20"/>
          <w:szCs w:val="20"/>
        </w:rPr>
        <w:tab/>
      </w:r>
      <w:r w:rsidR="0094621B" w:rsidRPr="003075B1">
        <w:rPr>
          <w:rFonts w:ascii="Arial" w:hAnsi="Arial" w:cs="Arial"/>
          <w:b/>
          <w:sz w:val="20"/>
          <w:szCs w:val="20"/>
        </w:rPr>
        <w:t xml:space="preserve">WORK COLLECTED </w:t>
      </w:r>
      <w:r w:rsidR="003075B1" w:rsidRPr="003075B1">
        <w:rPr>
          <w:rFonts w:ascii="Arial" w:hAnsi="Arial" w:cs="Arial"/>
          <w:b/>
          <w:sz w:val="20"/>
          <w:szCs w:val="20"/>
        </w:rPr>
        <w:t xml:space="preserve">(from </w:t>
      </w:r>
      <w:r w:rsidR="0094621B" w:rsidRPr="003075B1">
        <w:rPr>
          <w:rFonts w:ascii="Arial" w:hAnsi="Arial" w:cs="Arial"/>
          <w:b/>
          <w:sz w:val="20"/>
          <w:szCs w:val="20"/>
        </w:rPr>
        <w:t>KACI</w:t>
      </w:r>
      <w:r w:rsidR="003075B1" w:rsidRPr="003075B1">
        <w:rPr>
          <w:rFonts w:ascii="Arial" w:hAnsi="Arial" w:cs="Arial"/>
          <w:b/>
          <w:sz w:val="20"/>
          <w:szCs w:val="20"/>
        </w:rPr>
        <w:t>)</w:t>
      </w:r>
      <w:r w:rsidR="0094621B" w:rsidRPr="003075B1">
        <w:rPr>
          <w:rFonts w:ascii="Arial" w:hAnsi="Arial" w:cs="Arial"/>
          <w:b/>
          <w:sz w:val="20"/>
          <w:szCs w:val="20"/>
        </w:rPr>
        <w:t>:</w:t>
      </w:r>
      <w:r w:rsidR="0094621B" w:rsidRPr="003075B1">
        <w:rPr>
          <w:rFonts w:ascii="Arial" w:hAnsi="Arial" w:cs="Arial"/>
          <w:b/>
          <w:sz w:val="20"/>
          <w:szCs w:val="20"/>
        </w:rPr>
        <w:tab/>
      </w:r>
      <w:r>
        <w:rPr>
          <w:rFonts w:ascii="Arial" w:hAnsi="Arial" w:cs="Arial"/>
          <w:b/>
          <w:sz w:val="20"/>
          <w:szCs w:val="20"/>
        </w:rPr>
        <w:tab/>
      </w:r>
      <w:r w:rsidR="00175633">
        <w:rPr>
          <w:rFonts w:ascii="Arial" w:hAnsi="Arial" w:cs="Arial"/>
          <w:b/>
          <w:sz w:val="20"/>
          <w:szCs w:val="20"/>
        </w:rPr>
        <w:t>Mon 27</w:t>
      </w:r>
      <w:r w:rsidR="00175633" w:rsidRPr="00175633">
        <w:rPr>
          <w:rFonts w:ascii="Arial" w:hAnsi="Arial" w:cs="Arial"/>
          <w:b/>
          <w:sz w:val="20"/>
          <w:szCs w:val="20"/>
          <w:vertAlign w:val="superscript"/>
        </w:rPr>
        <w:t>th</w:t>
      </w:r>
      <w:r w:rsidR="00175633">
        <w:rPr>
          <w:rFonts w:ascii="Arial" w:hAnsi="Arial" w:cs="Arial"/>
          <w:b/>
          <w:sz w:val="20"/>
          <w:szCs w:val="20"/>
        </w:rPr>
        <w:t xml:space="preserve"> – Fri</w:t>
      </w:r>
      <w:r w:rsidR="00DE5306">
        <w:rPr>
          <w:rFonts w:ascii="Arial" w:hAnsi="Arial" w:cs="Arial"/>
          <w:b/>
          <w:sz w:val="20"/>
          <w:szCs w:val="20"/>
        </w:rPr>
        <w:t xml:space="preserve"> </w:t>
      </w:r>
      <w:r w:rsidR="00EC0A47">
        <w:rPr>
          <w:rFonts w:ascii="Arial" w:hAnsi="Arial" w:cs="Arial"/>
          <w:b/>
          <w:sz w:val="20"/>
          <w:szCs w:val="20"/>
        </w:rPr>
        <w:t>31</w:t>
      </w:r>
      <w:r w:rsidR="00EC0A47" w:rsidRPr="00EC0A47">
        <w:rPr>
          <w:rFonts w:ascii="Arial" w:hAnsi="Arial" w:cs="Arial"/>
          <w:b/>
          <w:sz w:val="20"/>
          <w:szCs w:val="20"/>
          <w:vertAlign w:val="superscript"/>
        </w:rPr>
        <w:t>st</w:t>
      </w:r>
      <w:r w:rsidR="00EC0A47">
        <w:rPr>
          <w:rFonts w:ascii="Arial" w:hAnsi="Arial" w:cs="Arial"/>
          <w:b/>
          <w:sz w:val="20"/>
          <w:szCs w:val="20"/>
        </w:rPr>
        <w:t xml:space="preserve"> May</w:t>
      </w:r>
      <w:r w:rsidR="009D1221">
        <w:rPr>
          <w:rFonts w:ascii="Arial" w:hAnsi="Arial" w:cs="Arial"/>
          <w:b/>
          <w:sz w:val="20"/>
          <w:szCs w:val="20"/>
        </w:rPr>
        <w:t xml:space="preserve"> </w:t>
      </w:r>
    </w:p>
    <w:p w14:paraId="6165BF53" w14:textId="77777777" w:rsidR="0094621B" w:rsidRPr="003075B1" w:rsidRDefault="0094621B" w:rsidP="003075B1">
      <w:pPr>
        <w:pBdr>
          <w:bottom w:val="single" w:sz="6" w:space="1" w:color="auto"/>
        </w:pBdr>
        <w:spacing w:line="360" w:lineRule="auto"/>
        <w:rPr>
          <w:rFonts w:ascii="Arial" w:hAnsi="Arial" w:cs="Arial"/>
          <w:b/>
        </w:rPr>
      </w:pPr>
    </w:p>
    <w:p w14:paraId="3396C663" w14:textId="3D74BF33" w:rsidR="00B4538D" w:rsidRPr="00B4538D" w:rsidRDefault="004818C6" w:rsidP="00B4538D">
      <w:pPr>
        <w:outlineLvl w:val="0"/>
        <w:rPr>
          <w:rFonts w:ascii="Arial" w:hAnsi="Arial" w:cs="Arial"/>
          <w:color w:val="A5A5A5" w:themeColor="accent3"/>
        </w:rPr>
      </w:pPr>
      <w:r w:rsidRPr="003075B1">
        <w:rPr>
          <w:rFonts w:ascii="Arial" w:hAnsi="Arial" w:cs="Arial"/>
          <w:b/>
        </w:rPr>
        <w:t xml:space="preserve">Terms and </w:t>
      </w:r>
      <w:r w:rsidR="008536A8">
        <w:rPr>
          <w:rFonts w:ascii="Arial" w:hAnsi="Arial" w:cs="Arial"/>
          <w:b/>
        </w:rPr>
        <w:t>Conditions of Entry</w:t>
      </w:r>
      <w:r w:rsidR="00B4538D">
        <w:rPr>
          <w:rFonts w:ascii="Arial" w:hAnsi="Arial" w:cs="Arial"/>
          <w:b/>
        </w:rPr>
        <w:t xml:space="preserve"> </w:t>
      </w:r>
      <w:r w:rsidR="00B4538D" w:rsidRPr="00725FA9">
        <w:rPr>
          <w:rFonts w:ascii="Arial" w:hAnsi="Arial" w:cs="Arial"/>
          <w:i/>
          <w:color w:val="7B7B7B" w:themeColor="accent3" w:themeShade="BF"/>
        </w:rPr>
        <w:t>(</w:t>
      </w:r>
      <w:r w:rsidR="009645F8" w:rsidRPr="00725FA9">
        <w:rPr>
          <w:rFonts w:ascii="Arial" w:hAnsi="Arial" w:cs="Arial"/>
          <w:i/>
          <w:color w:val="7B7B7B" w:themeColor="accent3" w:themeShade="BF"/>
        </w:rPr>
        <w:t>Read in full</w:t>
      </w:r>
      <w:r w:rsidR="00B4538D" w:rsidRPr="00725FA9">
        <w:rPr>
          <w:rFonts w:ascii="Arial" w:hAnsi="Arial" w:cs="Arial"/>
          <w:i/>
          <w:color w:val="7B7B7B" w:themeColor="accent3" w:themeShade="BF"/>
        </w:rPr>
        <w:t>)</w:t>
      </w:r>
    </w:p>
    <w:p w14:paraId="6D62F472" w14:textId="77777777" w:rsidR="008536A8" w:rsidRPr="003075B1" w:rsidRDefault="008536A8" w:rsidP="00622186">
      <w:pPr>
        <w:outlineLvl w:val="0"/>
        <w:rPr>
          <w:rFonts w:ascii="Arial" w:hAnsi="Arial" w:cs="Arial"/>
          <w:b/>
        </w:rPr>
      </w:pPr>
    </w:p>
    <w:p w14:paraId="44BD9099" w14:textId="77777777" w:rsidR="00175633" w:rsidRDefault="008536A8" w:rsidP="00175633">
      <w:pPr>
        <w:pStyle w:val="ListParagraph"/>
        <w:numPr>
          <w:ilvl w:val="0"/>
          <w:numId w:val="8"/>
        </w:numPr>
        <w:rPr>
          <w:rFonts w:ascii="Arial" w:hAnsi="Arial" w:cs="Arial"/>
          <w:sz w:val="20"/>
          <w:szCs w:val="20"/>
        </w:rPr>
      </w:pPr>
      <w:r w:rsidRPr="009645F8">
        <w:rPr>
          <w:rFonts w:ascii="Arial" w:hAnsi="Arial" w:cs="Arial"/>
          <w:b/>
          <w:sz w:val="20"/>
          <w:szCs w:val="20"/>
        </w:rPr>
        <w:t>A maximum of 3 artworks can be entered</w:t>
      </w:r>
      <w:r w:rsidRPr="00175633">
        <w:rPr>
          <w:rFonts w:ascii="Arial" w:hAnsi="Arial" w:cs="Arial"/>
          <w:sz w:val="20"/>
          <w:szCs w:val="20"/>
        </w:rPr>
        <w:t xml:space="preserve"> </w:t>
      </w:r>
      <w:r w:rsidRPr="00725FA9">
        <w:rPr>
          <w:rFonts w:ascii="Arial" w:hAnsi="Arial" w:cs="Arial"/>
          <w:b/>
          <w:sz w:val="20"/>
          <w:szCs w:val="20"/>
        </w:rPr>
        <w:t>and</w:t>
      </w:r>
      <w:r w:rsidR="00175633" w:rsidRPr="00725FA9">
        <w:rPr>
          <w:rFonts w:ascii="Arial" w:hAnsi="Arial" w:cs="Arial"/>
          <w:b/>
          <w:sz w:val="20"/>
          <w:szCs w:val="20"/>
        </w:rPr>
        <w:t xml:space="preserve"> all artworks must be for sale. </w:t>
      </w:r>
      <w:r w:rsidR="00175633">
        <w:rPr>
          <w:rFonts w:ascii="Arial" w:hAnsi="Arial" w:cs="Arial"/>
          <w:sz w:val="20"/>
          <w:szCs w:val="20"/>
        </w:rPr>
        <w:t xml:space="preserve">(Unless by prior negotiation with the manager Jago Neal) </w:t>
      </w:r>
    </w:p>
    <w:p w14:paraId="5F7217AC" w14:textId="7077C6D3" w:rsidR="00AF7EAC" w:rsidRPr="00AF7EAC" w:rsidRDefault="00175633" w:rsidP="00175633">
      <w:pPr>
        <w:pStyle w:val="ListParagraph"/>
        <w:numPr>
          <w:ilvl w:val="0"/>
          <w:numId w:val="8"/>
        </w:numPr>
        <w:rPr>
          <w:rFonts w:ascii="Arial" w:hAnsi="Arial" w:cs="Arial"/>
          <w:sz w:val="20"/>
          <w:szCs w:val="20"/>
        </w:rPr>
      </w:pPr>
      <w:r w:rsidRPr="00175633">
        <w:rPr>
          <w:rFonts w:ascii="Arial" w:hAnsi="Arial" w:cs="Arial"/>
          <w:sz w:val="20"/>
          <w:szCs w:val="20"/>
        </w:rPr>
        <w:t>The final decision on work</w:t>
      </w:r>
      <w:r>
        <w:rPr>
          <w:rFonts w:ascii="Arial" w:hAnsi="Arial" w:cs="Arial"/>
          <w:sz w:val="20"/>
          <w:szCs w:val="20"/>
        </w:rPr>
        <w:t>s displayed rests with KACI. N</w:t>
      </w:r>
      <w:r w:rsidRPr="00175633">
        <w:rPr>
          <w:rFonts w:ascii="Arial" w:hAnsi="Arial" w:cs="Arial"/>
          <w:sz w:val="20"/>
          <w:szCs w:val="20"/>
        </w:rPr>
        <w:t xml:space="preserve">o correspondence will be entered in to. </w:t>
      </w:r>
      <w:r w:rsidR="00AF7EAC">
        <w:rPr>
          <w:rFonts w:ascii="Arial" w:hAnsi="Arial" w:cs="Arial"/>
          <w:sz w:val="20"/>
          <w:szCs w:val="20"/>
        </w:rPr>
        <w:t>To be accepted w</w:t>
      </w:r>
      <w:bookmarkStart w:id="0" w:name="_GoBack"/>
      <w:bookmarkEnd w:id="0"/>
      <w:r w:rsidR="00AF7EAC" w:rsidRPr="00AF7EAC">
        <w:rPr>
          <w:rFonts w:ascii="Arial" w:hAnsi="Arial" w:cs="Arial"/>
          <w:sz w:val="20"/>
          <w:szCs w:val="20"/>
        </w:rPr>
        <w:t>orks must tie in with the topic/theme of ‘Steampunk’.</w:t>
      </w:r>
    </w:p>
    <w:p w14:paraId="59A8CC8B" w14:textId="77777777" w:rsidR="00175633" w:rsidRPr="009645F8" w:rsidRDefault="008536A8" w:rsidP="00175633">
      <w:pPr>
        <w:pStyle w:val="ListParagraph"/>
        <w:numPr>
          <w:ilvl w:val="0"/>
          <w:numId w:val="8"/>
        </w:numPr>
        <w:rPr>
          <w:rFonts w:ascii="Arial" w:hAnsi="Arial" w:cs="Arial"/>
          <w:b/>
          <w:sz w:val="20"/>
          <w:szCs w:val="20"/>
        </w:rPr>
      </w:pPr>
      <w:r w:rsidRPr="009645F8">
        <w:rPr>
          <w:rFonts w:ascii="Arial" w:hAnsi="Arial" w:cs="Arial"/>
          <w:b/>
          <w:sz w:val="20"/>
          <w:szCs w:val="20"/>
        </w:rPr>
        <w:t xml:space="preserve">Previously exhibited </w:t>
      </w:r>
      <w:r w:rsidR="00175633" w:rsidRPr="009645F8">
        <w:rPr>
          <w:rFonts w:ascii="Arial" w:hAnsi="Arial" w:cs="Arial"/>
          <w:b/>
          <w:sz w:val="20"/>
          <w:szCs w:val="20"/>
        </w:rPr>
        <w:t xml:space="preserve">works will not be accepted. </w:t>
      </w:r>
    </w:p>
    <w:p w14:paraId="1AE3E386" w14:textId="1BDEBA31" w:rsidR="008536A8" w:rsidRPr="00175633" w:rsidRDefault="00175633" w:rsidP="00175633">
      <w:pPr>
        <w:pStyle w:val="ListParagraph"/>
        <w:numPr>
          <w:ilvl w:val="0"/>
          <w:numId w:val="8"/>
        </w:numPr>
        <w:rPr>
          <w:rFonts w:ascii="Arial" w:hAnsi="Arial" w:cs="Arial"/>
          <w:sz w:val="20"/>
          <w:szCs w:val="20"/>
        </w:rPr>
      </w:pPr>
      <w:r>
        <w:rPr>
          <w:rFonts w:ascii="Arial" w:hAnsi="Arial" w:cs="Arial"/>
          <w:sz w:val="20"/>
          <w:szCs w:val="20"/>
        </w:rPr>
        <w:t>Entry fees must be paid prior to the Exhibition</w:t>
      </w:r>
      <w:r w:rsidR="008536A8" w:rsidRPr="00175633">
        <w:rPr>
          <w:rFonts w:ascii="Arial" w:hAnsi="Arial" w:cs="Arial"/>
          <w:sz w:val="20"/>
          <w:szCs w:val="20"/>
        </w:rPr>
        <w:t xml:space="preserve">. </w:t>
      </w:r>
    </w:p>
    <w:p w14:paraId="339C5749" w14:textId="786FAEFF" w:rsidR="008536A8" w:rsidRPr="00175633" w:rsidRDefault="008536A8" w:rsidP="00175633">
      <w:pPr>
        <w:pStyle w:val="ListParagraph"/>
        <w:numPr>
          <w:ilvl w:val="0"/>
          <w:numId w:val="8"/>
        </w:numPr>
        <w:rPr>
          <w:rFonts w:ascii="Arial" w:hAnsi="Arial" w:cs="Arial"/>
          <w:sz w:val="20"/>
          <w:szCs w:val="20"/>
        </w:rPr>
      </w:pPr>
      <w:r w:rsidRPr="00175633">
        <w:rPr>
          <w:rFonts w:ascii="Arial" w:hAnsi="Arial" w:cs="Arial"/>
          <w:sz w:val="20"/>
          <w:szCs w:val="20"/>
        </w:rPr>
        <w:t>All entry forms must be FULLY completed, including pricing. Incomplete entry forms and late entries will not be accepted. Any changes to be notified to KACI on or before the delivery date, no late changes will be accepted.</w:t>
      </w:r>
    </w:p>
    <w:p w14:paraId="0FCD4990" w14:textId="3C0877E5" w:rsidR="008536A8" w:rsidRPr="00175633" w:rsidRDefault="00175633" w:rsidP="00175633">
      <w:pPr>
        <w:pStyle w:val="ListParagraph"/>
        <w:numPr>
          <w:ilvl w:val="0"/>
          <w:numId w:val="8"/>
        </w:numPr>
        <w:rPr>
          <w:rFonts w:ascii="Arial" w:hAnsi="Arial" w:cs="Arial"/>
          <w:sz w:val="20"/>
          <w:szCs w:val="20"/>
        </w:rPr>
      </w:pPr>
      <w:r w:rsidRPr="00B4538D">
        <w:rPr>
          <w:rFonts w:ascii="Arial" w:hAnsi="Arial" w:cs="Arial"/>
          <w:b/>
          <w:sz w:val="20"/>
          <w:szCs w:val="20"/>
        </w:rPr>
        <w:t>Any s</w:t>
      </w:r>
      <w:r w:rsidR="008536A8" w:rsidRPr="00B4538D">
        <w:rPr>
          <w:rFonts w:ascii="Arial" w:hAnsi="Arial" w:cs="Arial"/>
          <w:b/>
          <w:sz w:val="20"/>
          <w:szCs w:val="20"/>
        </w:rPr>
        <w:t>old work will incur a 30% commission fee</w:t>
      </w:r>
      <w:r w:rsidR="008536A8" w:rsidRPr="00175633">
        <w:rPr>
          <w:rFonts w:ascii="Arial" w:hAnsi="Arial" w:cs="Arial"/>
          <w:sz w:val="20"/>
          <w:szCs w:val="20"/>
        </w:rPr>
        <w:t>. Fees will be deducted from the artist’s payment at the end of the exhibition. Any tax liability is the responsibility of the artist.</w:t>
      </w:r>
    </w:p>
    <w:p w14:paraId="37F9AE41" w14:textId="77777777" w:rsidR="00175633" w:rsidRDefault="008536A8" w:rsidP="008536A8">
      <w:pPr>
        <w:pStyle w:val="ListParagraph"/>
        <w:numPr>
          <w:ilvl w:val="0"/>
          <w:numId w:val="8"/>
        </w:numPr>
        <w:rPr>
          <w:rFonts w:ascii="Arial" w:hAnsi="Arial" w:cs="Arial"/>
          <w:sz w:val="20"/>
          <w:szCs w:val="20"/>
        </w:rPr>
      </w:pPr>
      <w:r w:rsidRPr="00175633">
        <w:rPr>
          <w:rFonts w:ascii="Arial" w:hAnsi="Arial" w:cs="Arial"/>
          <w:sz w:val="20"/>
          <w:szCs w:val="20"/>
        </w:rPr>
        <w:t>Work to be delivered to the coordinator/nominee on the given dates/times and must be:</w:t>
      </w:r>
      <w:r w:rsidR="00175633">
        <w:rPr>
          <w:rFonts w:ascii="Arial" w:hAnsi="Arial" w:cs="Arial"/>
          <w:sz w:val="20"/>
          <w:szCs w:val="20"/>
        </w:rPr>
        <w:t xml:space="preserve"> </w:t>
      </w:r>
      <w:r w:rsidRPr="00175633">
        <w:rPr>
          <w:rFonts w:ascii="Arial" w:hAnsi="Arial" w:cs="Arial"/>
          <w:sz w:val="20"/>
          <w:szCs w:val="20"/>
        </w:rPr>
        <w:t xml:space="preserve">Suitably packaged with </w:t>
      </w:r>
      <w:r w:rsidR="00175633" w:rsidRPr="00175633">
        <w:rPr>
          <w:rFonts w:ascii="Arial" w:hAnsi="Arial" w:cs="Arial"/>
          <w:sz w:val="20"/>
          <w:szCs w:val="20"/>
        </w:rPr>
        <w:t xml:space="preserve">labelled </w:t>
      </w:r>
      <w:r w:rsidRPr="00175633">
        <w:rPr>
          <w:rFonts w:ascii="Arial" w:hAnsi="Arial" w:cs="Arial"/>
          <w:sz w:val="20"/>
          <w:szCs w:val="20"/>
        </w:rPr>
        <w:t>bubble wrap, cardboard or boxed. While all care will be taken, KACI will not accept responsibility for loss or damage while the work is in transit or while being exhibited. Insurance is the responsibility of the artist.</w:t>
      </w:r>
      <w:r w:rsidR="00175633">
        <w:rPr>
          <w:rFonts w:ascii="Arial" w:hAnsi="Arial" w:cs="Arial"/>
          <w:sz w:val="20"/>
          <w:szCs w:val="20"/>
        </w:rPr>
        <w:t xml:space="preserve"> </w:t>
      </w:r>
    </w:p>
    <w:p w14:paraId="2F9BDB2C" w14:textId="65094629" w:rsidR="008536A8" w:rsidRPr="00175633" w:rsidRDefault="00175633" w:rsidP="008536A8">
      <w:pPr>
        <w:pStyle w:val="ListParagraph"/>
        <w:numPr>
          <w:ilvl w:val="0"/>
          <w:numId w:val="8"/>
        </w:numPr>
        <w:rPr>
          <w:rFonts w:ascii="Arial" w:hAnsi="Arial" w:cs="Arial"/>
          <w:sz w:val="20"/>
          <w:szCs w:val="20"/>
        </w:rPr>
      </w:pPr>
      <w:r>
        <w:rPr>
          <w:rFonts w:ascii="Arial" w:hAnsi="Arial" w:cs="Arial"/>
          <w:sz w:val="20"/>
          <w:szCs w:val="20"/>
        </w:rPr>
        <w:t xml:space="preserve">Work must be: </w:t>
      </w:r>
      <w:r w:rsidR="008536A8" w:rsidRPr="00175633">
        <w:rPr>
          <w:rFonts w:ascii="Arial" w:hAnsi="Arial" w:cs="Arial"/>
          <w:sz w:val="20"/>
          <w:szCs w:val="20"/>
        </w:rPr>
        <w:t xml:space="preserve">Suitably prepared for display i.e. mounted and/or framed, with hangers and tightly strung with string/cord. In the event that we have to string artwork, a $5 fee will be charged. </w:t>
      </w:r>
      <w:r w:rsidR="008536A8" w:rsidRPr="00B4538D">
        <w:rPr>
          <w:rFonts w:ascii="Arial" w:hAnsi="Arial" w:cs="Arial"/>
          <w:b/>
          <w:sz w:val="20"/>
          <w:szCs w:val="20"/>
        </w:rPr>
        <w:t>Clearly labelled with artist’s name and title of work</w:t>
      </w:r>
      <w:r w:rsidR="008536A8" w:rsidRPr="00175633">
        <w:rPr>
          <w:rFonts w:ascii="Arial" w:hAnsi="Arial" w:cs="Arial"/>
          <w:sz w:val="20"/>
          <w:szCs w:val="20"/>
        </w:rPr>
        <w:t>.</w:t>
      </w:r>
    </w:p>
    <w:p w14:paraId="294A44C2" w14:textId="152B0881" w:rsidR="008536A8" w:rsidRPr="00175633" w:rsidRDefault="008536A8" w:rsidP="008536A8">
      <w:pPr>
        <w:pStyle w:val="ListParagraph"/>
        <w:numPr>
          <w:ilvl w:val="0"/>
          <w:numId w:val="8"/>
        </w:numPr>
        <w:rPr>
          <w:rFonts w:ascii="Arial" w:hAnsi="Arial" w:cs="Arial"/>
          <w:sz w:val="20"/>
          <w:szCs w:val="20"/>
        </w:rPr>
      </w:pPr>
      <w:r w:rsidRPr="00175633">
        <w:rPr>
          <w:rFonts w:ascii="Arial" w:hAnsi="Arial" w:cs="Arial"/>
          <w:sz w:val="20"/>
          <w:szCs w:val="20"/>
        </w:rPr>
        <w:t>Unsold work to be collected by the given date. KACI has very limited storage space therefore work not collected within 2 days of the given date will incur a $10 per day storage fee.</w:t>
      </w:r>
      <w:r w:rsidR="00175633">
        <w:rPr>
          <w:rFonts w:ascii="Arial" w:hAnsi="Arial" w:cs="Arial"/>
          <w:sz w:val="20"/>
          <w:szCs w:val="20"/>
        </w:rPr>
        <w:t xml:space="preserve"> </w:t>
      </w:r>
      <w:r w:rsidRPr="00175633">
        <w:rPr>
          <w:rFonts w:ascii="Arial" w:hAnsi="Arial" w:cs="Arial"/>
          <w:sz w:val="20"/>
          <w:szCs w:val="20"/>
        </w:rPr>
        <w:t xml:space="preserve">Work remaining uncollected after 2 months will become the property of KACI. </w:t>
      </w:r>
    </w:p>
    <w:p w14:paraId="213C9ED2" w14:textId="77777777" w:rsidR="008536A8" w:rsidRPr="00175633" w:rsidRDefault="008536A8" w:rsidP="00175633">
      <w:pPr>
        <w:pStyle w:val="ListParagraph"/>
        <w:numPr>
          <w:ilvl w:val="0"/>
          <w:numId w:val="8"/>
        </w:numPr>
        <w:rPr>
          <w:rFonts w:ascii="Arial" w:hAnsi="Arial" w:cs="Arial"/>
          <w:sz w:val="20"/>
          <w:szCs w:val="20"/>
        </w:rPr>
      </w:pPr>
      <w:r w:rsidRPr="00175633">
        <w:rPr>
          <w:rFonts w:ascii="Arial" w:hAnsi="Arial" w:cs="Arial"/>
          <w:sz w:val="20"/>
          <w:szCs w:val="20"/>
        </w:rPr>
        <w:t xml:space="preserve">Images of exhibited works may be used by KACI for publicity purposes. </w:t>
      </w:r>
    </w:p>
    <w:p w14:paraId="2DA597B0" w14:textId="77777777" w:rsidR="008536A8" w:rsidRDefault="008536A8" w:rsidP="008536A8">
      <w:pPr>
        <w:rPr>
          <w:rFonts w:ascii="Arial" w:hAnsi="Arial" w:cs="Arial"/>
          <w:sz w:val="20"/>
          <w:szCs w:val="20"/>
        </w:rPr>
      </w:pPr>
    </w:p>
    <w:p w14:paraId="44B8F3A9" w14:textId="4B11A4C0" w:rsidR="008536A8" w:rsidRDefault="008536A8" w:rsidP="008536A8">
      <w:pPr>
        <w:rPr>
          <w:rFonts w:ascii="Arial" w:hAnsi="Arial" w:cs="Arial"/>
          <w:sz w:val="20"/>
          <w:szCs w:val="20"/>
        </w:rPr>
      </w:pPr>
      <w:r w:rsidRPr="001C3F06">
        <w:rPr>
          <w:rFonts w:ascii="Arial" w:hAnsi="Arial" w:cs="Arial"/>
          <w:sz w:val="20"/>
          <w:szCs w:val="20"/>
        </w:rPr>
        <w:t xml:space="preserve">By submitting an </w:t>
      </w:r>
      <w:r>
        <w:rPr>
          <w:rFonts w:ascii="Arial" w:hAnsi="Arial" w:cs="Arial"/>
          <w:sz w:val="20"/>
          <w:szCs w:val="20"/>
        </w:rPr>
        <w:t>exhibition entry artists</w:t>
      </w:r>
      <w:r w:rsidRPr="001C3F06">
        <w:rPr>
          <w:rFonts w:ascii="Arial" w:hAnsi="Arial" w:cs="Arial"/>
          <w:sz w:val="20"/>
          <w:szCs w:val="20"/>
        </w:rPr>
        <w:t xml:space="preserve"> agree to the above terms and conditions of entry. </w:t>
      </w:r>
      <w:r>
        <w:rPr>
          <w:rFonts w:ascii="Arial" w:hAnsi="Arial" w:cs="Arial"/>
          <w:sz w:val="20"/>
          <w:szCs w:val="20"/>
        </w:rPr>
        <w:t>C</w:t>
      </w:r>
      <w:r w:rsidRPr="001C3F06">
        <w:rPr>
          <w:rFonts w:ascii="Arial" w:hAnsi="Arial" w:cs="Arial"/>
          <w:sz w:val="20"/>
          <w:szCs w:val="20"/>
        </w:rPr>
        <w:t xml:space="preserve">ompliance </w:t>
      </w:r>
      <w:r>
        <w:rPr>
          <w:rFonts w:ascii="Arial" w:hAnsi="Arial" w:cs="Arial"/>
          <w:sz w:val="20"/>
          <w:szCs w:val="20"/>
        </w:rPr>
        <w:t xml:space="preserve">with </w:t>
      </w:r>
      <w:r w:rsidRPr="001C3F06">
        <w:rPr>
          <w:rFonts w:ascii="Arial" w:hAnsi="Arial" w:cs="Arial"/>
          <w:sz w:val="20"/>
          <w:szCs w:val="20"/>
        </w:rPr>
        <w:t>the above helps with</w:t>
      </w:r>
      <w:r>
        <w:rPr>
          <w:rFonts w:ascii="Arial" w:hAnsi="Arial" w:cs="Arial"/>
          <w:sz w:val="20"/>
          <w:szCs w:val="20"/>
        </w:rPr>
        <w:t xml:space="preserve"> the smooth coordination and hanging</w:t>
      </w:r>
      <w:r w:rsidRPr="001C3F06">
        <w:rPr>
          <w:rFonts w:ascii="Arial" w:hAnsi="Arial" w:cs="Arial"/>
          <w:sz w:val="20"/>
          <w:szCs w:val="20"/>
        </w:rPr>
        <w:t xml:space="preserve"> of our exhibitions. </w:t>
      </w:r>
    </w:p>
    <w:p w14:paraId="2B678DCA" w14:textId="77777777" w:rsidR="00BC7CE7" w:rsidRPr="003075B1" w:rsidRDefault="00BC7CE7" w:rsidP="00790D74">
      <w:pPr>
        <w:pStyle w:val="ListParagraph"/>
        <w:jc w:val="both"/>
        <w:rPr>
          <w:rFonts w:ascii="Arial" w:hAnsi="Arial" w:cs="Arial"/>
          <w:sz w:val="20"/>
          <w:szCs w:val="20"/>
        </w:rPr>
      </w:pPr>
    </w:p>
    <w:p w14:paraId="3EB75560" w14:textId="440A019B" w:rsidR="00BC7CE7" w:rsidRPr="004916A5" w:rsidRDefault="009A7F74" w:rsidP="009A7F74">
      <w:pPr>
        <w:pStyle w:val="ListParagraph"/>
        <w:ind w:left="0"/>
        <w:jc w:val="both"/>
        <w:rPr>
          <w:rFonts w:ascii="Arial" w:hAnsi="Arial" w:cs="Arial"/>
          <w:b/>
          <w:sz w:val="20"/>
          <w:szCs w:val="20"/>
          <w:u w:val="single"/>
        </w:rPr>
      </w:pPr>
      <w:r w:rsidRPr="004916A5">
        <w:rPr>
          <w:rFonts w:ascii="Arial" w:hAnsi="Arial" w:cs="Arial"/>
          <w:b/>
          <w:sz w:val="20"/>
          <w:szCs w:val="20"/>
          <w:u w:val="single"/>
        </w:rPr>
        <w:t xml:space="preserve">Important note for exhibitors </w:t>
      </w:r>
    </w:p>
    <w:p w14:paraId="30869708" w14:textId="0DEFE3C9" w:rsidR="009A7F74" w:rsidRPr="009A7F74" w:rsidRDefault="00175633" w:rsidP="009A7F74">
      <w:pPr>
        <w:tabs>
          <w:tab w:val="left" w:pos="4678"/>
        </w:tabs>
        <w:jc w:val="both"/>
        <w:rPr>
          <w:rFonts w:ascii="Arial" w:hAnsi="Arial" w:cs="Arial"/>
          <w:b/>
          <w:sz w:val="20"/>
          <w:szCs w:val="20"/>
        </w:rPr>
      </w:pPr>
      <w:r>
        <w:rPr>
          <w:rFonts w:ascii="Arial" w:hAnsi="Arial" w:cs="Arial"/>
          <w:b/>
          <w:sz w:val="20"/>
          <w:szCs w:val="20"/>
        </w:rPr>
        <w:t>R</w:t>
      </w:r>
      <w:r w:rsidR="008F2F4C" w:rsidRPr="009A7F74">
        <w:rPr>
          <w:rFonts w:ascii="Arial" w:hAnsi="Arial" w:cs="Arial"/>
          <w:b/>
          <w:sz w:val="20"/>
          <w:szCs w:val="20"/>
        </w:rPr>
        <w:t>unning</w:t>
      </w:r>
      <w:r w:rsidR="00A4180F" w:rsidRPr="009A7F74">
        <w:rPr>
          <w:rFonts w:ascii="Arial" w:hAnsi="Arial" w:cs="Arial"/>
          <w:b/>
          <w:sz w:val="20"/>
          <w:szCs w:val="20"/>
        </w:rPr>
        <w:t xml:space="preserve"> exhibition</w:t>
      </w:r>
      <w:r>
        <w:rPr>
          <w:rFonts w:ascii="Arial" w:hAnsi="Arial" w:cs="Arial"/>
          <w:b/>
          <w:sz w:val="20"/>
          <w:szCs w:val="20"/>
        </w:rPr>
        <w:t>s in a community gallery</w:t>
      </w:r>
      <w:r w:rsidR="00A4180F" w:rsidRPr="009A7F74">
        <w:rPr>
          <w:rFonts w:ascii="Arial" w:hAnsi="Arial" w:cs="Arial"/>
          <w:b/>
          <w:sz w:val="20"/>
          <w:szCs w:val="20"/>
        </w:rPr>
        <w:t xml:space="preserve"> is reliant on volunt</w:t>
      </w:r>
      <w:r w:rsidR="002129F5" w:rsidRPr="009A7F74">
        <w:rPr>
          <w:rFonts w:ascii="Arial" w:hAnsi="Arial" w:cs="Arial"/>
          <w:b/>
          <w:sz w:val="20"/>
          <w:szCs w:val="20"/>
        </w:rPr>
        <w:t>eer help</w:t>
      </w:r>
      <w:r>
        <w:rPr>
          <w:rFonts w:ascii="Arial" w:hAnsi="Arial" w:cs="Arial"/>
          <w:b/>
          <w:sz w:val="20"/>
          <w:szCs w:val="20"/>
        </w:rPr>
        <w:t>.</w:t>
      </w:r>
      <w:r w:rsidR="002129F5" w:rsidRPr="009A7F74">
        <w:rPr>
          <w:rFonts w:ascii="Arial" w:hAnsi="Arial" w:cs="Arial"/>
          <w:b/>
          <w:sz w:val="20"/>
          <w:szCs w:val="20"/>
        </w:rPr>
        <w:t xml:space="preserve"> </w:t>
      </w:r>
      <w:r w:rsidR="009A7F74">
        <w:rPr>
          <w:rFonts w:ascii="Arial" w:hAnsi="Arial" w:cs="Arial"/>
          <w:b/>
          <w:sz w:val="20"/>
          <w:szCs w:val="20"/>
        </w:rPr>
        <w:t>KACI would</w:t>
      </w:r>
      <w:r w:rsidR="00A4180F" w:rsidRPr="009A7F74">
        <w:rPr>
          <w:rFonts w:ascii="Arial" w:hAnsi="Arial" w:cs="Arial"/>
          <w:b/>
          <w:sz w:val="20"/>
          <w:szCs w:val="20"/>
        </w:rPr>
        <w:t xml:space="preserve"> appreciate any support you can give with</w:t>
      </w:r>
      <w:r w:rsidR="009A7F74" w:rsidRPr="009A7F74">
        <w:rPr>
          <w:rFonts w:ascii="Arial" w:hAnsi="Arial" w:cs="Arial"/>
          <w:b/>
          <w:sz w:val="20"/>
          <w:szCs w:val="20"/>
        </w:rPr>
        <w:t>:</w:t>
      </w:r>
      <w:r w:rsidR="00A4180F" w:rsidRPr="009A7F74">
        <w:rPr>
          <w:rFonts w:ascii="Arial" w:hAnsi="Arial" w:cs="Arial"/>
          <w:b/>
          <w:sz w:val="20"/>
          <w:szCs w:val="20"/>
        </w:rPr>
        <w:t xml:space="preserve"> </w:t>
      </w:r>
    </w:p>
    <w:p w14:paraId="6B796FBC" w14:textId="6F7A5EEE" w:rsidR="009A7F74" w:rsidRPr="004916A5" w:rsidRDefault="009A7F74" w:rsidP="009A7F74">
      <w:pPr>
        <w:pStyle w:val="ListParagraph"/>
        <w:numPr>
          <w:ilvl w:val="0"/>
          <w:numId w:val="7"/>
        </w:numPr>
        <w:tabs>
          <w:tab w:val="left" w:pos="4678"/>
        </w:tabs>
        <w:jc w:val="both"/>
        <w:rPr>
          <w:rFonts w:ascii="Arial" w:hAnsi="Arial" w:cs="Arial"/>
          <w:b/>
          <w:sz w:val="20"/>
          <w:szCs w:val="20"/>
        </w:rPr>
      </w:pPr>
      <w:r w:rsidRPr="004916A5">
        <w:rPr>
          <w:rFonts w:ascii="Arial" w:hAnsi="Arial" w:cs="Arial"/>
          <w:b/>
          <w:sz w:val="20"/>
          <w:szCs w:val="20"/>
        </w:rPr>
        <w:t>G</w:t>
      </w:r>
      <w:r w:rsidR="00A4180F" w:rsidRPr="004916A5">
        <w:rPr>
          <w:rFonts w:ascii="Arial" w:hAnsi="Arial" w:cs="Arial"/>
          <w:b/>
          <w:sz w:val="20"/>
          <w:szCs w:val="20"/>
        </w:rPr>
        <w:t xml:space="preserve">allery </w:t>
      </w:r>
      <w:r w:rsidR="003A2765" w:rsidRPr="004916A5">
        <w:rPr>
          <w:rFonts w:ascii="Arial" w:hAnsi="Arial" w:cs="Arial"/>
          <w:b/>
          <w:sz w:val="20"/>
          <w:szCs w:val="20"/>
        </w:rPr>
        <w:t>m</w:t>
      </w:r>
      <w:r w:rsidR="00A4180F" w:rsidRPr="004916A5">
        <w:rPr>
          <w:rFonts w:ascii="Arial" w:hAnsi="Arial" w:cs="Arial"/>
          <w:b/>
          <w:sz w:val="20"/>
          <w:szCs w:val="20"/>
        </w:rPr>
        <w:t>i</w:t>
      </w:r>
      <w:r w:rsidR="003A2765" w:rsidRPr="004916A5">
        <w:rPr>
          <w:rFonts w:ascii="Arial" w:hAnsi="Arial" w:cs="Arial"/>
          <w:b/>
          <w:sz w:val="20"/>
          <w:szCs w:val="20"/>
        </w:rPr>
        <w:t>nd</w:t>
      </w:r>
      <w:r w:rsidRPr="004916A5">
        <w:rPr>
          <w:rFonts w:ascii="Arial" w:hAnsi="Arial" w:cs="Arial"/>
          <w:b/>
          <w:sz w:val="20"/>
          <w:szCs w:val="20"/>
        </w:rPr>
        <w:t>ing</w:t>
      </w:r>
      <w:r w:rsidR="00175633">
        <w:rPr>
          <w:rFonts w:ascii="Arial" w:hAnsi="Arial" w:cs="Arial"/>
          <w:b/>
          <w:sz w:val="20"/>
          <w:szCs w:val="20"/>
        </w:rPr>
        <w:t xml:space="preserve"> - </w:t>
      </w:r>
      <w:r w:rsidR="004916A5">
        <w:rPr>
          <w:rFonts w:ascii="Arial" w:hAnsi="Arial" w:cs="Arial"/>
          <w:b/>
          <w:sz w:val="20"/>
          <w:szCs w:val="20"/>
        </w:rPr>
        <w:t xml:space="preserve">Please indicate a time slot </w:t>
      </w:r>
      <w:r w:rsidR="00175633">
        <w:rPr>
          <w:rFonts w:ascii="Arial" w:hAnsi="Arial" w:cs="Arial"/>
          <w:b/>
          <w:sz w:val="20"/>
          <w:szCs w:val="20"/>
        </w:rPr>
        <w:t>on page 2.</w:t>
      </w:r>
    </w:p>
    <w:p w14:paraId="1A53194C" w14:textId="26499232" w:rsidR="00686622" w:rsidRPr="004916A5" w:rsidRDefault="004916A5" w:rsidP="009A7F74">
      <w:pPr>
        <w:pStyle w:val="ListParagraph"/>
        <w:numPr>
          <w:ilvl w:val="0"/>
          <w:numId w:val="7"/>
        </w:numPr>
        <w:tabs>
          <w:tab w:val="left" w:pos="4678"/>
        </w:tabs>
        <w:jc w:val="both"/>
        <w:rPr>
          <w:rFonts w:ascii="Arial" w:hAnsi="Arial" w:cs="Arial"/>
          <w:b/>
          <w:sz w:val="20"/>
          <w:szCs w:val="20"/>
        </w:rPr>
      </w:pPr>
      <w:r>
        <w:rPr>
          <w:rFonts w:ascii="Arial" w:hAnsi="Arial" w:cs="Arial"/>
          <w:b/>
          <w:sz w:val="20"/>
          <w:szCs w:val="20"/>
        </w:rPr>
        <w:t>F</w:t>
      </w:r>
      <w:r w:rsidR="003A2765" w:rsidRPr="004916A5">
        <w:rPr>
          <w:rFonts w:ascii="Arial" w:hAnsi="Arial" w:cs="Arial"/>
          <w:b/>
          <w:sz w:val="20"/>
          <w:szCs w:val="20"/>
        </w:rPr>
        <w:t>lyer distribution</w:t>
      </w:r>
      <w:r>
        <w:rPr>
          <w:rFonts w:ascii="Arial" w:hAnsi="Arial" w:cs="Arial"/>
          <w:b/>
          <w:sz w:val="20"/>
          <w:szCs w:val="20"/>
        </w:rPr>
        <w:t xml:space="preserve"> </w:t>
      </w:r>
      <w:r w:rsidR="00175633">
        <w:rPr>
          <w:rFonts w:ascii="Arial" w:hAnsi="Arial" w:cs="Arial"/>
          <w:b/>
          <w:sz w:val="20"/>
          <w:szCs w:val="20"/>
        </w:rPr>
        <w:t>&amp; help to share the event online- G</w:t>
      </w:r>
      <w:r w:rsidR="00175633">
        <w:rPr>
          <w:rFonts w:ascii="Arial" w:hAnsi="Arial" w:cs="Arial"/>
          <w:b/>
          <w:sz w:val="20"/>
          <w:szCs w:val="20"/>
        </w:rPr>
        <w:t>reate</w:t>
      </w:r>
      <w:r w:rsidR="00175633">
        <w:rPr>
          <w:rFonts w:ascii="Arial" w:hAnsi="Arial" w:cs="Arial"/>
          <w:b/>
          <w:sz w:val="20"/>
          <w:szCs w:val="20"/>
        </w:rPr>
        <w:t xml:space="preserve">r promotion means greater sales. </w:t>
      </w:r>
    </w:p>
    <w:p w14:paraId="4113C304" w14:textId="3A3B050B" w:rsidR="00BC7CE7" w:rsidRDefault="004916A5" w:rsidP="00790D74">
      <w:pPr>
        <w:pStyle w:val="ListParagraph"/>
        <w:numPr>
          <w:ilvl w:val="0"/>
          <w:numId w:val="7"/>
        </w:numPr>
        <w:tabs>
          <w:tab w:val="left" w:pos="4678"/>
        </w:tabs>
        <w:jc w:val="both"/>
        <w:rPr>
          <w:rFonts w:ascii="Arial" w:hAnsi="Arial" w:cs="Arial"/>
          <w:b/>
          <w:sz w:val="20"/>
          <w:szCs w:val="20"/>
        </w:rPr>
      </w:pPr>
      <w:r>
        <w:rPr>
          <w:rFonts w:ascii="Arial" w:hAnsi="Arial" w:cs="Arial"/>
          <w:b/>
          <w:sz w:val="20"/>
          <w:szCs w:val="20"/>
        </w:rPr>
        <w:t>A</w:t>
      </w:r>
      <w:r w:rsidRPr="004916A5">
        <w:rPr>
          <w:rFonts w:ascii="Arial" w:hAnsi="Arial" w:cs="Arial"/>
          <w:b/>
          <w:sz w:val="20"/>
          <w:szCs w:val="20"/>
        </w:rPr>
        <w:t>ttend</w:t>
      </w:r>
      <w:r>
        <w:rPr>
          <w:rFonts w:ascii="Arial" w:hAnsi="Arial" w:cs="Arial"/>
          <w:b/>
          <w:sz w:val="20"/>
          <w:szCs w:val="20"/>
        </w:rPr>
        <w:t>ance at</w:t>
      </w:r>
      <w:r w:rsidR="009A7F74" w:rsidRPr="004916A5">
        <w:rPr>
          <w:rFonts w:ascii="Arial" w:hAnsi="Arial" w:cs="Arial"/>
          <w:b/>
          <w:sz w:val="20"/>
          <w:szCs w:val="20"/>
        </w:rPr>
        <w:t xml:space="preserve"> the opening</w:t>
      </w:r>
      <w:r w:rsidR="00175633">
        <w:rPr>
          <w:rFonts w:ascii="Arial" w:hAnsi="Arial" w:cs="Arial"/>
          <w:b/>
          <w:sz w:val="20"/>
          <w:szCs w:val="20"/>
        </w:rPr>
        <w:t xml:space="preserve"> event. Please invite others - sales often arise at openings</w:t>
      </w:r>
    </w:p>
    <w:p w14:paraId="5713E392" w14:textId="7CE25507" w:rsidR="004916A5" w:rsidRPr="00412EC2" w:rsidRDefault="00412EC2" w:rsidP="004916A5">
      <w:pPr>
        <w:tabs>
          <w:tab w:val="left" w:pos="4678"/>
        </w:tabs>
        <w:jc w:val="both"/>
        <w:rPr>
          <w:rFonts w:ascii="Arial" w:hAnsi="Arial" w:cs="Arial"/>
          <w:sz w:val="20"/>
          <w:szCs w:val="20"/>
        </w:rPr>
      </w:pPr>
      <w:r w:rsidRPr="00412EC2">
        <w:rPr>
          <w:rFonts w:ascii="Arial" w:hAnsi="Arial" w:cs="Arial"/>
          <w:sz w:val="20"/>
          <w:szCs w:val="20"/>
        </w:rPr>
        <w:t>---------------------------------------------------------------------------------------------------------------------------------------</w:t>
      </w:r>
    </w:p>
    <w:p w14:paraId="726E0DFE" w14:textId="002E896D" w:rsidR="00BC7CE7" w:rsidRPr="003075B1" w:rsidRDefault="008B502D" w:rsidP="00790D74">
      <w:pPr>
        <w:pStyle w:val="ListParagraph"/>
        <w:jc w:val="both"/>
        <w:rPr>
          <w:rFonts w:ascii="Arial" w:hAnsi="Arial" w:cs="Arial"/>
          <w:b/>
        </w:rPr>
      </w:pPr>
      <w:r w:rsidRPr="00843959">
        <w:rPr>
          <w:rFonts w:ascii="Arial" w:hAnsi="Arial" w:cs="Arial"/>
          <w:i/>
          <w:color w:val="808080" w:themeColor="background1" w:themeShade="80"/>
        </w:rPr>
        <w:t xml:space="preserve">(Artist </w:t>
      </w:r>
      <w:r>
        <w:rPr>
          <w:rFonts w:ascii="Arial" w:hAnsi="Arial" w:cs="Arial"/>
          <w:i/>
          <w:color w:val="808080" w:themeColor="background1" w:themeShade="80"/>
        </w:rPr>
        <w:t>to fill out &amp;</w:t>
      </w:r>
      <w:r w:rsidRPr="00843959">
        <w:rPr>
          <w:rFonts w:ascii="Arial" w:hAnsi="Arial" w:cs="Arial"/>
          <w:i/>
          <w:color w:val="808080" w:themeColor="background1" w:themeShade="80"/>
        </w:rPr>
        <w:t xml:space="preserve"> </w:t>
      </w:r>
      <w:r>
        <w:rPr>
          <w:rFonts w:ascii="Arial" w:hAnsi="Arial" w:cs="Arial"/>
          <w:i/>
          <w:color w:val="808080" w:themeColor="background1" w:themeShade="80"/>
        </w:rPr>
        <w:t xml:space="preserve">to keep </w:t>
      </w:r>
      <w:r>
        <w:rPr>
          <w:rFonts w:ascii="Arial" w:hAnsi="Arial" w:cs="Arial"/>
          <w:i/>
          <w:color w:val="808080" w:themeColor="background1" w:themeShade="80"/>
        </w:rPr>
        <w:t>for reference</w:t>
      </w:r>
      <w:r w:rsidRPr="00843959">
        <w:rPr>
          <w:rFonts w:ascii="Arial" w:hAnsi="Arial" w:cs="Arial"/>
          <w:i/>
          <w:color w:val="808080" w:themeColor="background1" w:themeShade="80"/>
        </w:rPr>
        <w:t>)</w:t>
      </w:r>
    </w:p>
    <w:tbl>
      <w:tblPr>
        <w:tblStyle w:val="TableGrid"/>
        <w:tblW w:w="9072" w:type="dxa"/>
        <w:tblInd w:w="-5" w:type="dxa"/>
        <w:tblLook w:val="04A0" w:firstRow="1" w:lastRow="0" w:firstColumn="1" w:lastColumn="0" w:noHBand="0" w:noVBand="1"/>
      </w:tblPr>
      <w:tblGrid>
        <w:gridCol w:w="6"/>
        <w:gridCol w:w="975"/>
        <w:gridCol w:w="2113"/>
        <w:gridCol w:w="1868"/>
        <w:gridCol w:w="875"/>
        <w:gridCol w:w="400"/>
        <w:gridCol w:w="1418"/>
        <w:gridCol w:w="1417"/>
      </w:tblGrid>
      <w:tr w:rsidR="001045F7" w:rsidRPr="003075B1" w14:paraId="522A4FB5" w14:textId="77777777" w:rsidTr="001045F7">
        <w:trPr>
          <w:gridBefore w:val="1"/>
          <w:wBefore w:w="6" w:type="dxa"/>
          <w:trHeight w:val="710"/>
        </w:trPr>
        <w:tc>
          <w:tcPr>
            <w:tcW w:w="975" w:type="dxa"/>
            <w:vAlign w:val="center"/>
          </w:tcPr>
          <w:p w14:paraId="44B2F1A2" w14:textId="08E97B7D" w:rsidR="00B74D14" w:rsidRPr="00B74D14" w:rsidRDefault="00B74D14" w:rsidP="00065AEE">
            <w:pPr>
              <w:pStyle w:val="ListParagraph"/>
              <w:ind w:left="0"/>
              <w:rPr>
                <w:rFonts w:ascii="Arial" w:hAnsi="Arial" w:cs="Arial"/>
                <w:i/>
                <w:sz w:val="20"/>
                <w:szCs w:val="20"/>
              </w:rPr>
            </w:pPr>
            <w:r w:rsidRPr="00B74D14">
              <w:rPr>
                <w:rFonts w:ascii="Arial" w:hAnsi="Arial" w:cs="Arial"/>
                <w:i/>
                <w:color w:val="808080" w:themeColor="background1" w:themeShade="80"/>
                <w:sz w:val="20"/>
                <w:szCs w:val="20"/>
              </w:rPr>
              <w:t>Receipt</w:t>
            </w:r>
          </w:p>
        </w:tc>
        <w:tc>
          <w:tcPr>
            <w:tcW w:w="3981" w:type="dxa"/>
            <w:gridSpan w:val="2"/>
            <w:vAlign w:val="center"/>
          </w:tcPr>
          <w:p w14:paraId="1FECB88F" w14:textId="77777777" w:rsidR="00B74D14" w:rsidRPr="003075B1" w:rsidRDefault="00B74D14" w:rsidP="00065AEE">
            <w:pPr>
              <w:pStyle w:val="ListParagraph"/>
              <w:ind w:left="0"/>
              <w:rPr>
                <w:rFonts w:ascii="Arial" w:hAnsi="Arial" w:cs="Arial"/>
                <w:b/>
                <w:sz w:val="20"/>
                <w:szCs w:val="20"/>
              </w:rPr>
            </w:pPr>
            <w:r w:rsidRPr="003075B1">
              <w:rPr>
                <w:rFonts w:ascii="Arial" w:hAnsi="Arial" w:cs="Arial"/>
                <w:b/>
                <w:sz w:val="20"/>
                <w:szCs w:val="20"/>
              </w:rPr>
              <w:t>Total Entry Fee      $</w:t>
            </w:r>
          </w:p>
        </w:tc>
        <w:tc>
          <w:tcPr>
            <w:tcW w:w="1275" w:type="dxa"/>
            <w:gridSpan w:val="2"/>
            <w:tcBorders>
              <w:right w:val="nil"/>
            </w:tcBorders>
            <w:vAlign w:val="center"/>
          </w:tcPr>
          <w:p w14:paraId="5770FE38" w14:textId="77777777" w:rsidR="00B74D14" w:rsidRPr="003075B1" w:rsidRDefault="00B74D14" w:rsidP="00065AEE">
            <w:pPr>
              <w:pStyle w:val="ListParagraph"/>
              <w:ind w:left="0"/>
              <w:rPr>
                <w:rFonts w:ascii="Arial" w:hAnsi="Arial" w:cs="Arial"/>
                <w:b/>
                <w:sz w:val="20"/>
                <w:szCs w:val="20"/>
              </w:rPr>
            </w:pPr>
            <w:r w:rsidRPr="003075B1">
              <w:rPr>
                <w:rFonts w:ascii="Arial" w:hAnsi="Arial" w:cs="Arial"/>
                <w:sz w:val="20"/>
                <w:szCs w:val="20"/>
              </w:rPr>
              <w:t xml:space="preserve"> </w:t>
            </w:r>
            <w:r>
              <w:rPr>
                <w:rFonts w:ascii="Arial" w:hAnsi="Arial" w:cs="Arial"/>
                <w:b/>
                <w:sz w:val="20"/>
                <w:szCs w:val="20"/>
              </w:rPr>
              <w:t>Paid:</w:t>
            </w:r>
          </w:p>
        </w:tc>
        <w:tc>
          <w:tcPr>
            <w:tcW w:w="1418" w:type="dxa"/>
            <w:tcBorders>
              <w:left w:val="nil"/>
              <w:right w:val="nil"/>
            </w:tcBorders>
            <w:vAlign w:val="center"/>
          </w:tcPr>
          <w:p w14:paraId="24D593FF" w14:textId="77777777" w:rsidR="00B74D14" w:rsidRPr="003075B1" w:rsidRDefault="00B74D14" w:rsidP="00065AEE">
            <w:pPr>
              <w:pStyle w:val="ListParagraph"/>
              <w:ind w:left="0"/>
              <w:rPr>
                <w:rFonts w:ascii="Arial" w:hAnsi="Arial" w:cs="Arial"/>
                <w:b/>
                <w:sz w:val="20"/>
                <w:szCs w:val="20"/>
              </w:rPr>
            </w:pPr>
            <w:r>
              <w:rPr>
                <w:rFonts w:ascii="Arial" w:hAnsi="Arial" w:cs="Arial"/>
                <w:b/>
                <w:sz w:val="20"/>
                <w:szCs w:val="20"/>
              </w:rPr>
              <w:t>Yes</w:t>
            </w:r>
          </w:p>
        </w:tc>
        <w:tc>
          <w:tcPr>
            <w:tcW w:w="1417" w:type="dxa"/>
            <w:tcBorders>
              <w:left w:val="nil"/>
            </w:tcBorders>
            <w:vAlign w:val="center"/>
          </w:tcPr>
          <w:p w14:paraId="309B5576" w14:textId="77777777" w:rsidR="00B74D14" w:rsidRPr="003075B1" w:rsidRDefault="00B74D14" w:rsidP="00065AEE">
            <w:pPr>
              <w:pStyle w:val="ListParagraph"/>
              <w:ind w:left="0"/>
              <w:rPr>
                <w:rFonts w:ascii="Arial" w:hAnsi="Arial" w:cs="Arial"/>
                <w:b/>
                <w:sz w:val="20"/>
                <w:szCs w:val="20"/>
              </w:rPr>
            </w:pPr>
            <w:r>
              <w:rPr>
                <w:rFonts w:ascii="Arial" w:hAnsi="Arial" w:cs="Arial"/>
                <w:b/>
                <w:sz w:val="20"/>
                <w:szCs w:val="20"/>
              </w:rPr>
              <w:t>No</w:t>
            </w:r>
          </w:p>
        </w:tc>
      </w:tr>
      <w:tr w:rsidR="001045F7" w:rsidRPr="001045F7" w14:paraId="66DB0894" w14:textId="77777777" w:rsidTr="001045F7">
        <w:trPr>
          <w:trHeight w:val="355"/>
        </w:trPr>
        <w:tc>
          <w:tcPr>
            <w:tcW w:w="3094" w:type="dxa"/>
            <w:gridSpan w:val="3"/>
            <w:tcBorders>
              <w:right w:val="nil"/>
            </w:tcBorders>
            <w:vAlign w:val="center"/>
          </w:tcPr>
          <w:p w14:paraId="2384007C" w14:textId="77777777" w:rsidR="001045F7" w:rsidRPr="001045F7" w:rsidRDefault="001045F7" w:rsidP="00065AEE">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 xml:space="preserve">Entry Fee: </w:t>
            </w:r>
          </w:p>
        </w:tc>
        <w:tc>
          <w:tcPr>
            <w:tcW w:w="2743" w:type="dxa"/>
            <w:gridSpan w:val="2"/>
            <w:tcBorders>
              <w:left w:val="nil"/>
              <w:right w:val="nil"/>
            </w:tcBorders>
            <w:vAlign w:val="center"/>
          </w:tcPr>
          <w:p w14:paraId="1A134CFC" w14:textId="77777777" w:rsidR="001045F7" w:rsidRPr="001045F7" w:rsidRDefault="001045F7" w:rsidP="00065AEE">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$5.00 for 1 entry</w:t>
            </w:r>
          </w:p>
        </w:tc>
        <w:tc>
          <w:tcPr>
            <w:tcW w:w="3235" w:type="dxa"/>
            <w:gridSpan w:val="3"/>
            <w:tcBorders>
              <w:left w:val="nil"/>
            </w:tcBorders>
            <w:vAlign w:val="center"/>
          </w:tcPr>
          <w:p w14:paraId="717D16A7" w14:textId="4D3F3C7A" w:rsidR="001045F7" w:rsidRPr="001045F7" w:rsidRDefault="001045F7" w:rsidP="00065AEE">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$10</w:t>
            </w:r>
            <w:r w:rsidR="005562B5">
              <w:rPr>
                <w:rFonts w:ascii="Arial" w:hAnsi="Arial" w:cs="Arial"/>
                <w:i/>
                <w:color w:val="808080" w:themeColor="background1" w:themeShade="80"/>
                <w:sz w:val="20"/>
              </w:rPr>
              <w:t>.00</w:t>
            </w:r>
            <w:r w:rsidRPr="001045F7">
              <w:rPr>
                <w:rFonts w:ascii="Arial" w:hAnsi="Arial" w:cs="Arial"/>
                <w:i/>
                <w:color w:val="808080" w:themeColor="background1" w:themeShade="80"/>
                <w:sz w:val="20"/>
              </w:rPr>
              <w:t xml:space="preserve"> for 2 or 3 entries</w:t>
            </w:r>
          </w:p>
        </w:tc>
      </w:tr>
    </w:tbl>
    <w:p w14:paraId="7BE4FA64" w14:textId="77777777" w:rsidR="001045F7" w:rsidRDefault="001045F7" w:rsidP="00D07C19">
      <w:pPr>
        <w:jc w:val="center"/>
        <w:outlineLvl w:val="0"/>
        <w:rPr>
          <w:rFonts w:ascii="Arial" w:hAnsi="Arial" w:cs="Arial"/>
          <w:b/>
          <w:sz w:val="32"/>
          <w:u w:val="single"/>
        </w:rPr>
      </w:pPr>
    </w:p>
    <w:p w14:paraId="534FD6D2" w14:textId="77777777" w:rsidR="009D1221" w:rsidRDefault="009D1221" w:rsidP="00D07C19">
      <w:pPr>
        <w:jc w:val="center"/>
        <w:outlineLvl w:val="0"/>
        <w:rPr>
          <w:rFonts w:ascii="Arial" w:hAnsi="Arial" w:cs="Arial"/>
          <w:b/>
          <w:sz w:val="32"/>
          <w:u w:val="single"/>
        </w:rPr>
      </w:pPr>
    </w:p>
    <w:p w14:paraId="4FB61536" w14:textId="5DC39E79" w:rsidR="00BC7CE7" w:rsidRPr="00843959" w:rsidRDefault="007229BF" w:rsidP="00D07C19">
      <w:pPr>
        <w:jc w:val="center"/>
        <w:outlineLvl w:val="0"/>
        <w:rPr>
          <w:rFonts w:ascii="Arial" w:hAnsi="Arial" w:cs="Arial"/>
          <w:b/>
          <w:color w:val="808080" w:themeColor="background1" w:themeShade="80"/>
          <w:sz w:val="32"/>
        </w:rPr>
      </w:pPr>
      <w:r w:rsidRPr="00D07C19">
        <w:rPr>
          <w:rFonts w:ascii="Arial" w:hAnsi="Arial" w:cs="Arial"/>
          <w:b/>
          <w:sz w:val="32"/>
          <w:u w:val="single"/>
        </w:rPr>
        <w:t>ENTRY FORM</w:t>
      </w:r>
      <w:r w:rsidR="00D07C19">
        <w:rPr>
          <w:rFonts w:ascii="Arial" w:hAnsi="Arial" w:cs="Arial"/>
          <w:b/>
          <w:sz w:val="32"/>
        </w:rPr>
        <w:t xml:space="preserve"> </w:t>
      </w:r>
      <w:r w:rsidR="00D07C19" w:rsidRPr="00843959">
        <w:rPr>
          <w:rFonts w:ascii="Arial" w:hAnsi="Arial" w:cs="Arial"/>
          <w:i/>
          <w:color w:val="808080" w:themeColor="background1" w:themeShade="80"/>
        </w:rPr>
        <w:t xml:space="preserve">(Artist to fill out – KACI </w:t>
      </w:r>
      <w:r w:rsidR="008B502D">
        <w:rPr>
          <w:rFonts w:ascii="Arial" w:hAnsi="Arial" w:cs="Arial"/>
          <w:i/>
          <w:color w:val="808080" w:themeColor="background1" w:themeShade="80"/>
        </w:rPr>
        <w:t xml:space="preserve">to keep </w:t>
      </w:r>
      <w:r w:rsidR="00990B79">
        <w:rPr>
          <w:rFonts w:ascii="Arial" w:hAnsi="Arial" w:cs="Arial"/>
          <w:i/>
          <w:color w:val="808080" w:themeColor="background1" w:themeShade="80"/>
        </w:rPr>
        <w:t xml:space="preserve">for </w:t>
      </w:r>
      <w:r w:rsidR="00D07C19" w:rsidRPr="00843959">
        <w:rPr>
          <w:rFonts w:ascii="Arial" w:hAnsi="Arial" w:cs="Arial"/>
          <w:i/>
          <w:color w:val="808080" w:themeColor="background1" w:themeShade="80"/>
        </w:rPr>
        <w:t>office use)</w:t>
      </w:r>
    </w:p>
    <w:p w14:paraId="17589EE6" w14:textId="77777777" w:rsidR="00BC7CE7" w:rsidRPr="003075B1" w:rsidRDefault="00BC7CE7" w:rsidP="00BD723A">
      <w:pPr>
        <w:pStyle w:val="ListParagraph"/>
        <w:rPr>
          <w:rFonts w:ascii="Arial" w:hAnsi="Arial" w:cs="Arial"/>
          <w:b/>
        </w:rPr>
      </w:pPr>
    </w:p>
    <w:p w14:paraId="3DD48EB5" w14:textId="77777777" w:rsidR="00BC7CE7" w:rsidRPr="00843959" w:rsidRDefault="00BC7CE7" w:rsidP="00120B92">
      <w:pPr>
        <w:pStyle w:val="ListParagraph"/>
        <w:ind w:left="0"/>
        <w:jc w:val="both"/>
        <w:rPr>
          <w:rFonts w:ascii="Arial" w:hAnsi="Arial" w:cs="Arial"/>
          <w:i/>
          <w:color w:val="808080" w:themeColor="background1" w:themeShade="80"/>
          <w:sz w:val="20"/>
          <w:szCs w:val="20"/>
        </w:rPr>
      </w:pPr>
      <w:r w:rsidRPr="00843959">
        <w:rPr>
          <w:rFonts w:ascii="Arial" w:hAnsi="Arial" w:cs="Arial"/>
          <w:i/>
          <w:color w:val="808080" w:themeColor="background1" w:themeShade="80"/>
          <w:sz w:val="20"/>
          <w:szCs w:val="20"/>
        </w:rPr>
        <w:t>By submitting an exhibition entry artists agree to the</w:t>
      </w:r>
      <w:r w:rsidR="00932125" w:rsidRPr="00843959">
        <w:rPr>
          <w:rFonts w:ascii="Arial" w:hAnsi="Arial" w:cs="Arial"/>
          <w:i/>
          <w:color w:val="808080" w:themeColor="background1" w:themeShade="80"/>
          <w:sz w:val="20"/>
          <w:szCs w:val="20"/>
        </w:rPr>
        <w:t xml:space="preserve"> terms and conditions</w:t>
      </w:r>
      <w:r w:rsidR="00120B92" w:rsidRPr="00843959">
        <w:rPr>
          <w:rFonts w:ascii="Arial" w:hAnsi="Arial" w:cs="Arial"/>
          <w:i/>
          <w:color w:val="808080" w:themeColor="background1" w:themeShade="80"/>
          <w:sz w:val="20"/>
          <w:szCs w:val="20"/>
        </w:rPr>
        <w:t>.</w:t>
      </w:r>
    </w:p>
    <w:p w14:paraId="1E739597" w14:textId="77777777" w:rsidR="00120B92" w:rsidRPr="003075B1" w:rsidRDefault="00120B92" w:rsidP="00120B92">
      <w:pPr>
        <w:pStyle w:val="ListParagraph"/>
        <w:ind w:left="0"/>
        <w:jc w:val="both"/>
        <w:rPr>
          <w:rFonts w:ascii="Arial" w:hAnsi="Arial" w:cs="Arial"/>
          <w:sz w:val="20"/>
          <w:szCs w:val="20"/>
        </w:rPr>
      </w:pPr>
    </w:p>
    <w:p w14:paraId="533E818B" w14:textId="77777777" w:rsidR="00BC7CE7" w:rsidRPr="003075B1" w:rsidRDefault="00BC7CE7" w:rsidP="00843959">
      <w:pPr>
        <w:pStyle w:val="ListParagraph"/>
        <w:spacing w:line="360" w:lineRule="auto"/>
        <w:rPr>
          <w:rFonts w:ascii="Arial" w:hAnsi="Arial" w:cs="Arial"/>
          <w:b/>
          <w:sz w:val="20"/>
          <w:szCs w:val="20"/>
        </w:rPr>
      </w:pPr>
    </w:p>
    <w:p w14:paraId="1FFC9A79" w14:textId="3A11F201" w:rsidR="008672A6" w:rsidRPr="00843959" w:rsidRDefault="00BD723A" w:rsidP="00843959">
      <w:pPr>
        <w:pStyle w:val="ListParagraph"/>
        <w:spacing w:line="360" w:lineRule="auto"/>
        <w:ind w:left="142"/>
        <w:jc w:val="both"/>
        <w:rPr>
          <w:rFonts w:ascii="Arial" w:hAnsi="Arial" w:cs="Arial"/>
          <w:sz w:val="20"/>
          <w:szCs w:val="20"/>
          <w:u w:val="single"/>
        </w:rPr>
      </w:pPr>
      <w:r w:rsidRPr="003075B1">
        <w:rPr>
          <w:rFonts w:ascii="Arial" w:hAnsi="Arial" w:cs="Arial"/>
          <w:sz w:val="20"/>
          <w:szCs w:val="20"/>
        </w:rPr>
        <w:t>NAME:</w:t>
      </w:r>
      <w:r w:rsidR="005562B5"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5562B5">
        <w:rPr>
          <w:rFonts w:ascii="Arial" w:hAnsi="Arial" w:cs="Arial"/>
          <w:sz w:val="20"/>
          <w:szCs w:val="20"/>
        </w:rPr>
        <w:tab/>
      </w:r>
      <w:r w:rsidR="00843959">
        <w:rPr>
          <w:rFonts w:ascii="Arial" w:hAnsi="Arial" w:cs="Arial"/>
          <w:sz w:val="20"/>
          <w:szCs w:val="20"/>
        </w:rPr>
        <w:t>P</w:t>
      </w:r>
      <w:r w:rsidRPr="003075B1">
        <w:rPr>
          <w:rFonts w:ascii="Arial" w:hAnsi="Arial" w:cs="Arial"/>
          <w:sz w:val="20"/>
          <w:szCs w:val="20"/>
        </w:rPr>
        <w:t xml:space="preserve">HONE: </w:t>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p>
    <w:p w14:paraId="38BED9CA" w14:textId="1A0BED66" w:rsidR="008672A6" w:rsidRPr="003075B1" w:rsidRDefault="008672A6" w:rsidP="00843959">
      <w:pPr>
        <w:pStyle w:val="ListParagraph"/>
        <w:spacing w:line="360" w:lineRule="auto"/>
        <w:ind w:left="142"/>
        <w:jc w:val="both"/>
        <w:rPr>
          <w:rFonts w:ascii="Arial" w:hAnsi="Arial" w:cs="Arial"/>
          <w:sz w:val="20"/>
          <w:szCs w:val="20"/>
        </w:rPr>
      </w:pPr>
    </w:p>
    <w:p w14:paraId="0CB5FF51" w14:textId="19EC3FE8" w:rsidR="00506CAE" w:rsidRPr="003075B1" w:rsidRDefault="00F74771" w:rsidP="00843959">
      <w:pPr>
        <w:pStyle w:val="ListParagraph"/>
        <w:spacing w:line="360" w:lineRule="auto"/>
        <w:ind w:left="142"/>
        <w:jc w:val="both"/>
        <w:rPr>
          <w:rFonts w:ascii="Arial" w:hAnsi="Arial" w:cs="Arial"/>
          <w:sz w:val="20"/>
          <w:szCs w:val="20"/>
        </w:rPr>
      </w:pPr>
      <w:r w:rsidRPr="003075B1">
        <w:rPr>
          <w:rFonts w:ascii="Arial" w:hAnsi="Arial" w:cs="Arial"/>
          <w:sz w:val="20"/>
          <w:szCs w:val="20"/>
        </w:rPr>
        <w:t>EMAIL:</w:t>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Pr>
          <w:rFonts w:ascii="Arial" w:hAnsi="Arial" w:cs="Arial"/>
          <w:sz w:val="20"/>
          <w:szCs w:val="20"/>
        </w:rPr>
        <w:tab/>
      </w:r>
      <w:r w:rsidR="00412EC2">
        <w:rPr>
          <w:rFonts w:ascii="Arial" w:hAnsi="Arial" w:cs="Arial"/>
          <w:sz w:val="20"/>
          <w:szCs w:val="20"/>
        </w:rPr>
        <w:t>CURRENT</w:t>
      </w:r>
      <w:r w:rsidR="00843959">
        <w:rPr>
          <w:rFonts w:ascii="Arial" w:hAnsi="Arial" w:cs="Arial"/>
          <w:sz w:val="20"/>
          <w:szCs w:val="20"/>
        </w:rPr>
        <w:t xml:space="preserve"> MEMBER:</w:t>
      </w:r>
      <w:r w:rsidR="00843959">
        <w:rPr>
          <w:rFonts w:ascii="Arial" w:hAnsi="Arial" w:cs="Arial"/>
          <w:sz w:val="20"/>
          <w:szCs w:val="20"/>
        </w:rPr>
        <w:tab/>
      </w:r>
      <w:r w:rsidR="00D55976" w:rsidRPr="003075B1">
        <w:rPr>
          <w:rFonts w:ascii="Arial" w:hAnsi="Arial" w:cs="Arial"/>
          <w:sz w:val="20"/>
          <w:szCs w:val="20"/>
        </w:rPr>
        <w:t xml:space="preserve">Yes  </w:t>
      </w:r>
      <w:r w:rsidR="00527940" w:rsidRPr="003075B1">
        <w:rPr>
          <w:rFonts w:ascii="Arial" w:hAnsi="Arial" w:cs="Arial"/>
          <w:sz w:val="20"/>
          <w:szCs w:val="20"/>
        </w:rPr>
        <w:t xml:space="preserve">             </w:t>
      </w:r>
      <w:r w:rsidR="00D12D18" w:rsidRPr="003075B1">
        <w:rPr>
          <w:rFonts w:ascii="Arial" w:hAnsi="Arial" w:cs="Arial"/>
          <w:sz w:val="20"/>
          <w:szCs w:val="20"/>
        </w:rPr>
        <w:t>No</w:t>
      </w:r>
    </w:p>
    <w:p w14:paraId="3D106D3D" w14:textId="77777777" w:rsidR="008672A6" w:rsidRPr="003075B1" w:rsidRDefault="008672A6" w:rsidP="008672A6">
      <w:pPr>
        <w:pStyle w:val="ListParagraph"/>
        <w:ind w:left="426"/>
        <w:jc w:val="both"/>
        <w:rPr>
          <w:rFonts w:ascii="Arial" w:hAnsi="Arial" w:cs="Arial"/>
          <w:sz w:val="20"/>
          <w:szCs w:val="20"/>
        </w:rPr>
      </w:pPr>
    </w:p>
    <w:p w14:paraId="1BA0E6BA" w14:textId="77777777" w:rsidR="00BC7CE7" w:rsidRPr="003075B1" w:rsidRDefault="00BC7CE7" w:rsidP="008672A6">
      <w:pPr>
        <w:pStyle w:val="ListParagraph"/>
        <w:ind w:left="426"/>
        <w:jc w:val="both"/>
        <w:rPr>
          <w:rFonts w:ascii="Arial" w:hAnsi="Arial" w:cs="Arial"/>
          <w:sz w:val="20"/>
          <w:szCs w:val="20"/>
        </w:rPr>
      </w:pPr>
    </w:p>
    <w:tbl>
      <w:tblPr>
        <w:tblStyle w:val="TableGrid"/>
        <w:tblW w:w="10227" w:type="dxa"/>
        <w:tblInd w:w="-734" w:type="dxa"/>
        <w:tblLook w:val="04A0" w:firstRow="1" w:lastRow="0" w:firstColumn="1" w:lastColumn="0" w:noHBand="0" w:noVBand="1"/>
      </w:tblPr>
      <w:tblGrid>
        <w:gridCol w:w="906"/>
        <w:gridCol w:w="2600"/>
        <w:gridCol w:w="2219"/>
        <w:gridCol w:w="847"/>
        <w:gridCol w:w="2267"/>
        <w:gridCol w:w="1388"/>
      </w:tblGrid>
      <w:tr w:rsidR="00843959" w:rsidRPr="003075B1" w14:paraId="570F4E59" w14:textId="77777777" w:rsidTr="00843959">
        <w:trPr>
          <w:trHeight w:val="452"/>
        </w:trPr>
        <w:tc>
          <w:tcPr>
            <w:tcW w:w="906" w:type="dxa"/>
          </w:tcPr>
          <w:p w14:paraId="06C022D9" w14:textId="77777777" w:rsidR="00B14FB7" w:rsidRPr="003075B1" w:rsidRDefault="00B14FB7" w:rsidP="0031698F">
            <w:pPr>
              <w:pStyle w:val="ListParagraph"/>
              <w:ind w:left="0"/>
              <w:rPr>
                <w:rFonts w:ascii="Arial" w:hAnsi="Arial" w:cs="Arial"/>
                <w:sz w:val="20"/>
                <w:szCs w:val="20"/>
              </w:rPr>
            </w:pPr>
          </w:p>
        </w:tc>
        <w:tc>
          <w:tcPr>
            <w:tcW w:w="4819" w:type="dxa"/>
            <w:gridSpan w:val="2"/>
            <w:vAlign w:val="center"/>
          </w:tcPr>
          <w:p w14:paraId="140597EE" w14:textId="77777777" w:rsidR="00B14FB7" w:rsidRPr="003075B1" w:rsidRDefault="00B14FB7" w:rsidP="001100D2">
            <w:pPr>
              <w:pStyle w:val="ListParagraph"/>
              <w:ind w:left="0"/>
              <w:jc w:val="center"/>
              <w:rPr>
                <w:rFonts w:ascii="Arial" w:hAnsi="Arial" w:cs="Arial"/>
                <w:sz w:val="20"/>
                <w:szCs w:val="20"/>
              </w:rPr>
            </w:pPr>
            <w:r w:rsidRPr="003075B1">
              <w:rPr>
                <w:rFonts w:ascii="Arial" w:hAnsi="Arial" w:cs="Arial"/>
                <w:sz w:val="20"/>
                <w:szCs w:val="20"/>
              </w:rPr>
              <w:t>TITLE</w:t>
            </w:r>
          </w:p>
        </w:tc>
        <w:tc>
          <w:tcPr>
            <w:tcW w:w="3114" w:type="dxa"/>
            <w:gridSpan w:val="2"/>
            <w:vAlign w:val="center"/>
          </w:tcPr>
          <w:p w14:paraId="35A248AC" w14:textId="77777777" w:rsidR="00B14FB7" w:rsidRPr="003075B1" w:rsidRDefault="00B14FB7" w:rsidP="001100D2">
            <w:pPr>
              <w:pStyle w:val="ListParagraph"/>
              <w:ind w:left="0"/>
              <w:jc w:val="center"/>
              <w:rPr>
                <w:rFonts w:ascii="Arial" w:hAnsi="Arial" w:cs="Arial"/>
                <w:sz w:val="20"/>
                <w:szCs w:val="20"/>
              </w:rPr>
            </w:pPr>
            <w:r w:rsidRPr="003075B1">
              <w:rPr>
                <w:rFonts w:ascii="Arial" w:hAnsi="Arial" w:cs="Arial"/>
                <w:sz w:val="20"/>
                <w:szCs w:val="20"/>
              </w:rPr>
              <w:t>Medium</w:t>
            </w:r>
          </w:p>
        </w:tc>
        <w:tc>
          <w:tcPr>
            <w:tcW w:w="1388" w:type="dxa"/>
            <w:vAlign w:val="center"/>
          </w:tcPr>
          <w:p w14:paraId="2DCAC5B4" w14:textId="2A45FBAE" w:rsidR="00B14FB7" w:rsidRPr="003075B1" w:rsidRDefault="009A7F74" w:rsidP="001100D2">
            <w:pPr>
              <w:pStyle w:val="ListParagraph"/>
              <w:ind w:left="0"/>
              <w:jc w:val="center"/>
              <w:rPr>
                <w:rFonts w:ascii="Arial" w:hAnsi="Arial" w:cs="Arial"/>
                <w:sz w:val="20"/>
                <w:szCs w:val="20"/>
              </w:rPr>
            </w:pPr>
            <w:r>
              <w:rPr>
                <w:rFonts w:ascii="Arial" w:hAnsi="Arial" w:cs="Arial"/>
                <w:sz w:val="20"/>
                <w:szCs w:val="20"/>
              </w:rPr>
              <w:t>Price</w:t>
            </w:r>
            <w:r w:rsidR="00B14FB7" w:rsidRPr="003075B1">
              <w:rPr>
                <w:rFonts w:ascii="Arial" w:hAnsi="Arial" w:cs="Arial"/>
                <w:sz w:val="20"/>
                <w:szCs w:val="20"/>
              </w:rPr>
              <w:t xml:space="preserve"> </w:t>
            </w:r>
          </w:p>
        </w:tc>
      </w:tr>
      <w:tr w:rsidR="00843959" w:rsidRPr="003075B1" w14:paraId="4C65FF18" w14:textId="77777777" w:rsidTr="00843959">
        <w:trPr>
          <w:trHeight w:val="609"/>
        </w:trPr>
        <w:tc>
          <w:tcPr>
            <w:tcW w:w="906" w:type="dxa"/>
            <w:vAlign w:val="center"/>
          </w:tcPr>
          <w:p w14:paraId="013DA2DF" w14:textId="77777777" w:rsidR="00B14FB7" w:rsidRPr="003075B1" w:rsidRDefault="00B14FB7" w:rsidP="00D55976">
            <w:pPr>
              <w:pStyle w:val="ListParagraph"/>
              <w:ind w:left="0"/>
              <w:rPr>
                <w:rFonts w:ascii="Arial" w:hAnsi="Arial" w:cs="Arial"/>
                <w:sz w:val="20"/>
                <w:szCs w:val="20"/>
              </w:rPr>
            </w:pPr>
            <w:r w:rsidRPr="003075B1">
              <w:rPr>
                <w:rFonts w:ascii="Arial" w:hAnsi="Arial" w:cs="Arial"/>
                <w:sz w:val="20"/>
                <w:szCs w:val="20"/>
              </w:rPr>
              <w:t>Work 1</w:t>
            </w:r>
          </w:p>
        </w:tc>
        <w:tc>
          <w:tcPr>
            <w:tcW w:w="4819" w:type="dxa"/>
            <w:gridSpan w:val="2"/>
            <w:vAlign w:val="center"/>
          </w:tcPr>
          <w:p w14:paraId="349E0620" w14:textId="77777777" w:rsidR="00B14FB7" w:rsidRPr="003075B1" w:rsidRDefault="00B14FB7" w:rsidP="00D55976">
            <w:pPr>
              <w:pStyle w:val="ListParagraph"/>
              <w:ind w:left="0"/>
              <w:rPr>
                <w:rFonts w:ascii="Arial" w:hAnsi="Arial" w:cs="Arial"/>
                <w:sz w:val="20"/>
                <w:szCs w:val="20"/>
              </w:rPr>
            </w:pPr>
          </w:p>
        </w:tc>
        <w:tc>
          <w:tcPr>
            <w:tcW w:w="3114" w:type="dxa"/>
            <w:gridSpan w:val="2"/>
            <w:vAlign w:val="center"/>
          </w:tcPr>
          <w:p w14:paraId="2D5DCD8C" w14:textId="77777777" w:rsidR="00B14FB7" w:rsidRPr="003075B1" w:rsidRDefault="00B14FB7" w:rsidP="00D55976">
            <w:pPr>
              <w:pStyle w:val="ListParagraph"/>
              <w:ind w:left="0"/>
              <w:rPr>
                <w:rFonts w:ascii="Arial" w:hAnsi="Arial" w:cs="Arial"/>
                <w:sz w:val="20"/>
                <w:szCs w:val="20"/>
              </w:rPr>
            </w:pPr>
          </w:p>
        </w:tc>
        <w:tc>
          <w:tcPr>
            <w:tcW w:w="1388" w:type="dxa"/>
            <w:vAlign w:val="center"/>
          </w:tcPr>
          <w:p w14:paraId="02A343A0" w14:textId="77777777" w:rsidR="00B14FB7" w:rsidRPr="003075B1" w:rsidRDefault="00B14FB7" w:rsidP="00D55976">
            <w:pPr>
              <w:pStyle w:val="ListParagraph"/>
              <w:ind w:left="0"/>
              <w:rPr>
                <w:rFonts w:ascii="Arial" w:hAnsi="Arial" w:cs="Arial"/>
                <w:sz w:val="20"/>
                <w:szCs w:val="20"/>
              </w:rPr>
            </w:pPr>
          </w:p>
        </w:tc>
      </w:tr>
      <w:tr w:rsidR="00843959" w:rsidRPr="003075B1" w14:paraId="03ECD3C1" w14:textId="77777777" w:rsidTr="00843959">
        <w:trPr>
          <w:trHeight w:val="676"/>
        </w:trPr>
        <w:tc>
          <w:tcPr>
            <w:tcW w:w="906" w:type="dxa"/>
            <w:vAlign w:val="center"/>
          </w:tcPr>
          <w:p w14:paraId="7FF8131F" w14:textId="77777777" w:rsidR="00094A18" w:rsidRPr="003075B1" w:rsidRDefault="00BC7CE7" w:rsidP="00D55976">
            <w:pPr>
              <w:pStyle w:val="ListParagraph"/>
              <w:ind w:left="0"/>
              <w:rPr>
                <w:rFonts w:ascii="Arial" w:hAnsi="Arial" w:cs="Arial"/>
                <w:sz w:val="20"/>
                <w:szCs w:val="20"/>
              </w:rPr>
            </w:pPr>
            <w:r w:rsidRPr="003075B1">
              <w:rPr>
                <w:rFonts w:ascii="Arial" w:hAnsi="Arial" w:cs="Arial"/>
                <w:sz w:val="20"/>
                <w:szCs w:val="20"/>
              </w:rPr>
              <w:t>Work 2</w:t>
            </w:r>
          </w:p>
        </w:tc>
        <w:tc>
          <w:tcPr>
            <w:tcW w:w="4819" w:type="dxa"/>
            <w:gridSpan w:val="2"/>
            <w:vAlign w:val="center"/>
          </w:tcPr>
          <w:p w14:paraId="6B028BCA" w14:textId="77777777" w:rsidR="00094A18" w:rsidRPr="003075B1" w:rsidRDefault="00094A18" w:rsidP="00D55976">
            <w:pPr>
              <w:pStyle w:val="ListParagraph"/>
              <w:ind w:left="0"/>
              <w:rPr>
                <w:rFonts w:ascii="Arial" w:hAnsi="Arial" w:cs="Arial"/>
                <w:sz w:val="20"/>
                <w:szCs w:val="20"/>
              </w:rPr>
            </w:pPr>
          </w:p>
        </w:tc>
        <w:tc>
          <w:tcPr>
            <w:tcW w:w="3114" w:type="dxa"/>
            <w:gridSpan w:val="2"/>
            <w:vAlign w:val="center"/>
          </w:tcPr>
          <w:p w14:paraId="5BB9A437" w14:textId="77777777" w:rsidR="00094A18" w:rsidRPr="003075B1" w:rsidRDefault="00094A18" w:rsidP="00D55976">
            <w:pPr>
              <w:pStyle w:val="ListParagraph"/>
              <w:ind w:left="0"/>
              <w:rPr>
                <w:rFonts w:ascii="Arial" w:hAnsi="Arial" w:cs="Arial"/>
                <w:sz w:val="20"/>
                <w:szCs w:val="20"/>
              </w:rPr>
            </w:pPr>
          </w:p>
        </w:tc>
        <w:tc>
          <w:tcPr>
            <w:tcW w:w="1388" w:type="dxa"/>
            <w:vAlign w:val="center"/>
          </w:tcPr>
          <w:p w14:paraId="7BDDB81B" w14:textId="77777777" w:rsidR="00094A18" w:rsidRPr="003075B1" w:rsidRDefault="00094A18" w:rsidP="00D55976">
            <w:pPr>
              <w:pStyle w:val="ListParagraph"/>
              <w:ind w:left="0"/>
              <w:rPr>
                <w:rFonts w:ascii="Arial" w:hAnsi="Arial" w:cs="Arial"/>
                <w:sz w:val="20"/>
                <w:szCs w:val="20"/>
              </w:rPr>
            </w:pPr>
          </w:p>
        </w:tc>
      </w:tr>
      <w:tr w:rsidR="00843959" w:rsidRPr="003075B1" w14:paraId="62BA4ED3" w14:textId="77777777" w:rsidTr="00843959">
        <w:trPr>
          <w:trHeight w:val="609"/>
        </w:trPr>
        <w:tc>
          <w:tcPr>
            <w:tcW w:w="906" w:type="dxa"/>
            <w:vAlign w:val="center"/>
          </w:tcPr>
          <w:p w14:paraId="2F8454FA" w14:textId="77777777" w:rsidR="00094A18" w:rsidRPr="003075B1" w:rsidRDefault="00BC7CE7" w:rsidP="00D55976">
            <w:pPr>
              <w:pStyle w:val="ListParagraph"/>
              <w:ind w:left="0"/>
              <w:rPr>
                <w:rFonts w:ascii="Arial" w:hAnsi="Arial" w:cs="Arial"/>
                <w:sz w:val="20"/>
                <w:szCs w:val="20"/>
              </w:rPr>
            </w:pPr>
            <w:r w:rsidRPr="003075B1">
              <w:rPr>
                <w:rFonts w:ascii="Arial" w:hAnsi="Arial" w:cs="Arial"/>
                <w:sz w:val="20"/>
                <w:szCs w:val="20"/>
              </w:rPr>
              <w:t>Work 3</w:t>
            </w:r>
          </w:p>
        </w:tc>
        <w:tc>
          <w:tcPr>
            <w:tcW w:w="4819" w:type="dxa"/>
            <w:gridSpan w:val="2"/>
            <w:vAlign w:val="center"/>
          </w:tcPr>
          <w:p w14:paraId="02BCC7B3" w14:textId="77777777" w:rsidR="00094A18" w:rsidRPr="003075B1" w:rsidRDefault="00094A18" w:rsidP="00D55976">
            <w:pPr>
              <w:pStyle w:val="ListParagraph"/>
              <w:ind w:left="0"/>
              <w:rPr>
                <w:rFonts w:ascii="Arial" w:hAnsi="Arial" w:cs="Arial"/>
                <w:sz w:val="20"/>
                <w:szCs w:val="20"/>
              </w:rPr>
            </w:pPr>
          </w:p>
        </w:tc>
        <w:tc>
          <w:tcPr>
            <w:tcW w:w="3114" w:type="dxa"/>
            <w:gridSpan w:val="2"/>
            <w:vAlign w:val="center"/>
          </w:tcPr>
          <w:p w14:paraId="1F45DF71" w14:textId="77777777" w:rsidR="00094A18" w:rsidRPr="003075B1" w:rsidRDefault="00094A18" w:rsidP="00D55976">
            <w:pPr>
              <w:pStyle w:val="ListParagraph"/>
              <w:ind w:left="0"/>
              <w:rPr>
                <w:rFonts w:ascii="Arial" w:hAnsi="Arial" w:cs="Arial"/>
                <w:sz w:val="20"/>
                <w:szCs w:val="20"/>
              </w:rPr>
            </w:pPr>
          </w:p>
        </w:tc>
        <w:tc>
          <w:tcPr>
            <w:tcW w:w="1388" w:type="dxa"/>
            <w:vAlign w:val="center"/>
          </w:tcPr>
          <w:p w14:paraId="5699BB7B" w14:textId="77777777" w:rsidR="00094A18" w:rsidRPr="003075B1" w:rsidRDefault="00094A18" w:rsidP="00D55976">
            <w:pPr>
              <w:pStyle w:val="ListParagraph"/>
              <w:ind w:left="0"/>
              <w:rPr>
                <w:rFonts w:ascii="Arial" w:hAnsi="Arial" w:cs="Arial"/>
                <w:sz w:val="20"/>
                <w:szCs w:val="20"/>
              </w:rPr>
            </w:pPr>
          </w:p>
        </w:tc>
      </w:tr>
      <w:tr w:rsidR="001045F7" w:rsidRPr="001045F7" w14:paraId="36DA2F3A" w14:textId="77777777" w:rsidTr="001045F7">
        <w:trPr>
          <w:trHeight w:val="355"/>
        </w:trPr>
        <w:tc>
          <w:tcPr>
            <w:tcW w:w="3506" w:type="dxa"/>
            <w:gridSpan w:val="2"/>
            <w:tcBorders>
              <w:right w:val="nil"/>
            </w:tcBorders>
            <w:vAlign w:val="center"/>
          </w:tcPr>
          <w:p w14:paraId="505D9550" w14:textId="16509118" w:rsidR="00896334" w:rsidRPr="001045F7" w:rsidRDefault="00896334"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 xml:space="preserve">Entry Fee: </w:t>
            </w:r>
          </w:p>
        </w:tc>
        <w:tc>
          <w:tcPr>
            <w:tcW w:w="3066" w:type="dxa"/>
            <w:gridSpan w:val="2"/>
            <w:tcBorders>
              <w:left w:val="nil"/>
              <w:right w:val="nil"/>
            </w:tcBorders>
            <w:vAlign w:val="center"/>
          </w:tcPr>
          <w:p w14:paraId="4B87825F" w14:textId="2BDAF261" w:rsidR="00896334" w:rsidRPr="001045F7" w:rsidRDefault="00896334"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$5.00 for 1 entry</w:t>
            </w:r>
          </w:p>
        </w:tc>
        <w:tc>
          <w:tcPr>
            <w:tcW w:w="3655" w:type="dxa"/>
            <w:gridSpan w:val="2"/>
            <w:tcBorders>
              <w:left w:val="nil"/>
            </w:tcBorders>
            <w:vAlign w:val="center"/>
          </w:tcPr>
          <w:p w14:paraId="3E895DA4" w14:textId="057B4D69" w:rsidR="00896334" w:rsidRPr="001045F7" w:rsidRDefault="00896334"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$10 for 2 or 3 entries</w:t>
            </w:r>
          </w:p>
        </w:tc>
      </w:tr>
    </w:tbl>
    <w:p w14:paraId="034B2D47" w14:textId="77777777" w:rsidR="009A7F74" w:rsidRPr="003075B1" w:rsidRDefault="009A7F74" w:rsidP="009D1221">
      <w:pPr>
        <w:rPr>
          <w:rFonts w:ascii="Arial" w:hAnsi="Arial" w:cs="Arial"/>
          <w:b/>
          <w:sz w:val="20"/>
          <w:szCs w:val="20"/>
        </w:rPr>
      </w:pPr>
    </w:p>
    <w:tbl>
      <w:tblPr>
        <w:tblStyle w:val="TableGrid"/>
        <w:tblW w:w="10175" w:type="dxa"/>
        <w:tblInd w:w="-711" w:type="dxa"/>
        <w:tblLook w:val="04A0" w:firstRow="1" w:lastRow="0" w:firstColumn="1" w:lastColumn="0" w:noHBand="0" w:noVBand="1"/>
      </w:tblPr>
      <w:tblGrid>
        <w:gridCol w:w="5101"/>
        <w:gridCol w:w="1691"/>
        <w:gridCol w:w="1691"/>
        <w:gridCol w:w="1692"/>
      </w:tblGrid>
      <w:tr w:rsidR="00D07C19" w:rsidRPr="003075B1" w14:paraId="1476098D" w14:textId="77777777" w:rsidTr="00790178">
        <w:trPr>
          <w:trHeight w:val="710"/>
        </w:trPr>
        <w:tc>
          <w:tcPr>
            <w:tcW w:w="5101" w:type="dxa"/>
            <w:vAlign w:val="center"/>
          </w:tcPr>
          <w:p w14:paraId="7147E5D8" w14:textId="77777777" w:rsidR="00D07C19" w:rsidRPr="003075B1" w:rsidRDefault="00D07C19" w:rsidP="000D1152">
            <w:pPr>
              <w:pStyle w:val="ListParagraph"/>
              <w:ind w:left="0"/>
              <w:rPr>
                <w:rFonts w:ascii="Arial" w:hAnsi="Arial" w:cs="Arial"/>
                <w:b/>
                <w:sz w:val="20"/>
                <w:szCs w:val="20"/>
              </w:rPr>
            </w:pPr>
            <w:r w:rsidRPr="003075B1">
              <w:rPr>
                <w:rFonts w:ascii="Arial" w:hAnsi="Arial" w:cs="Arial"/>
                <w:b/>
                <w:sz w:val="20"/>
                <w:szCs w:val="20"/>
              </w:rPr>
              <w:t>Total Entry Fee      $</w:t>
            </w:r>
          </w:p>
        </w:tc>
        <w:tc>
          <w:tcPr>
            <w:tcW w:w="1691" w:type="dxa"/>
            <w:tcBorders>
              <w:right w:val="nil"/>
            </w:tcBorders>
            <w:vAlign w:val="center"/>
          </w:tcPr>
          <w:p w14:paraId="0769B469" w14:textId="2D0D2350" w:rsidR="00D07C19" w:rsidRPr="003075B1" w:rsidRDefault="00D07C19" w:rsidP="00B74D14">
            <w:pPr>
              <w:pStyle w:val="ListParagraph"/>
              <w:ind w:left="0"/>
              <w:rPr>
                <w:rFonts w:ascii="Arial" w:hAnsi="Arial" w:cs="Arial"/>
                <w:b/>
                <w:sz w:val="20"/>
                <w:szCs w:val="20"/>
              </w:rPr>
            </w:pPr>
            <w:r w:rsidRPr="003075B1">
              <w:rPr>
                <w:rFonts w:ascii="Arial" w:hAnsi="Arial" w:cs="Arial"/>
                <w:sz w:val="20"/>
                <w:szCs w:val="20"/>
              </w:rPr>
              <w:t xml:space="preserve"> </w:t>
            </w:r>
            <w:r>
              <w:rPr>
                <w:rFonts w:ascii="Arial" w:hAnsi="Arial" w:cs="Arial"/>
                <w:b/>
                <w:sz w:val="20"/>
                <w:szCs w:val="20"/>
              </w:rPr>
              <w:t>Paid:</w:t>
            </w:r>
          </w:p>
        </w:tc>
        <w:tc>
          <w:tcPr>
            <w:tcW w:w="1691" w:type="dxa"/>
            <w:tcBorders>
              <w:left w:val="nil"/>
              <w:right w:val="nil"/>
            </w:tcBorders>
            <w:vAlign w:val="center"/>
          </w:tcPr>
          <w:p w14:paraId="7D3AE753" w14:textId="7A9479AF" w:rsidR="00D07C19" w:rsidRPr="003075B1" w:rsidRDefault="00D07C19" w:rsidP="00B74D14">
            <w:pPr>
              <w:pStyle w:val="ListParagraph"/>
              <w:ind w:left="0"/>
              <w:rPr>
                <w:rFonts w:ascii="Arial" w:hAnsi="Arial" w:cs="Arial"/>
                <w:b/>
                <w:sz w:val="20"/>
                <w:szCs w:val="20"/>
              </w:rPr>
            </w:pPr>
            <w:r>
              <w:rPr>
                <w:rFonts w:ascii="Arial" w:hAnsi="Arial" w:cs="Arial"/>
                <w:b/>
                <w:sz w:val="20"/>
                <w:szCs w:val="20"/>
              </w:rPr>
              <w:t>Yes</w:t>
            </w:r>
          </w:p>
        </w:tc>
        <w:tc>
          <w:tcPr>
            <w:tcW w:w="1692" w:type="dxa"/>
            <w:tcBorders>
              <w:left w:val="nil"/>
            </w:tcBorders>
            <w:vAlign w:val="center"/>
          </w:tcPr>
          <w:p w14:paraId="6E497E0F" w14:textId="155A0E93" w:rsidR="00D07C19" w:rsidRPr="003075B1" w:rsidRDefault="00D07C19" w:rsidP="00B74D14">
            <w:pPr>
              <w:pStyle w:val="ListParagraph"/>
              <w:ind w:left="0"/>
              <w:rPr>
                <w:rFonts w:ascii="Arial" w:hAnsi="Arial" w:cs="Arial"/>
                <w:b/>
                <w:sz w:val="20"/>
                <w:szCs w:val="20"/>
              </w:rPr>
            </w:pPr>
            <w:r>
              <w:rPr>
                <w:rFonts w:ascii="Arial" w:hAnsi="Arial" w:cs="Arial"/>
                <w:b/>
                <w:sz w:val="20"/>
                <w:szCs w:val="20"/>
              </w:rPr>
              <w:t>No</w:t>
            </w:r>
          </w:p>
        </w:tc>
      </w:tr>
    </w:tbl>
    <w:p w14:paraId="2755C1FE" w14:textId="77777777" w:rsidR="00843959" w:rsidRDefault="00843959" w:rsidP="000F448F">
      <w:pPr>
        <w:rPr>
          <w:rFonts w:ascii="Arial" w:hAnsi="Arial" w:cs="Arial"/>
          <w:b/>
          <w:sz w:val="28"/>
          <w:szCs w:val="20"/>
        </w:rPr>
      </w:pPr>
    </w:p>
    <w:p w14:paraId="7BFE8A6B" w14:textId="77777777" w:rsidR="00EC0A47" w:rsidRDefault="00EC0A47" w:rsidP="000F448F">
      <w:pPr>
        <w:rPr>
          <w:rFonts w:ascii="Arial" w:hAnsi="Arial" w:cs="Arial"/>
          <w:b/>
          <w:sz w:val="28"/>
          <w:szCs w:val="20"/>
        </w:rPr>
      </w:pPr>
    </w:p>
    <w:p w14:paraId="31B3F392" w14:textId="4BDF68FF" w:rsidR="00B74D14" w:rsidRPr="00B74D14" w:rsidRDefault="00B74D14" w:rsidP="000F448F">
      <w:pPr>
        <w:rPr>
          <w:rFonts w:ascii="Arial" w:hAnsi="Arial" w:cs="Arial"/>
          <w:b/>
          <w:sz w:val="28"/>
          <w:szCs w:val="20"/>
        </w:rPr>
      </w:pPr>
      <w:r w:rsidRPr="00B74D14">
        <w:rPr>
          <w:rFonts w:ascii="Arial" w:hAnsi="Arial" w:cs="Arial"/>
          <w:b/>
          <w:sz w:val="28"/>
          <w:szCs w:val="20"/>
        </w:rPr>
        <w:t>Gallery Minding</w:t>
      </w:r>
    </w:p>
    <w:p w14:paraId="5F940061" w14:textId="77777777" w:rsidR="00B74D14" w:rsidRDefault="00B74D14" w:rsidP="000F448F">
      <w:pPr>
        <w:rPr>
          <w:rFonts w:ascii="Arial" w:hAnsi="Arial" w:cs="Arial"/>
          <w:i/>
          <w:sz w:val="20"/>
          <w:szCs w:val="20"/>
        </w:rPr>
      </w:pPr>
    </w:p>
    <w:p w14:paraId="5C51907E" w14:textId="5D3482AA" w:rsidR="00120B92" w:rsidRPr="008B502D" w:rsidRDefault="008B502D" w:rsidP="000F448F">
      <w:pPr>
        <w:rPr>
          <w:rFonts w:ascii="Arial" w:hAnsi="Arial" w:cs="Arial"/>
          <w:b/>
          <w:i/>
        </w:rPr>
      </w:pPr>
      <w:r w:rsidRPr="008B502D">
        <w:rPr>
          <w:rFonts w:ascii="Arial" w:hAnsi="Arial" w:cs="Arial"/>
          <w:b/>
          <w:i/>
          <w:sz w:val="22"/>
          <w:szCs w:val="22"/>
        </w:rPr>
        <w:t>I</w:t>
      </w:r>
      <w:r w:rsidR="007229BF" w:rsidRPr="008B502D">
        <w:rPr>
          <w:rFonts w:ascii="Arial" w:hAnsi="Arial" w:cs="Arial"/>
          <w:b/>
          <w:i/>
          <w:sz w:val="22"/>
          <w:szCs w:val="22"/>
        </w:rPr>
        <w:t xml:space="preserve">ndicate below </w:t>
      </w:r>
      <w:r>
        <w:rPr>
          <w:rFonts w:ascii="Arial" w:hAnsi="Arial" w:cs="Arial"/>
          <w:b/>
          <w:i/>
          <w:sz w:val="22"/>
          <w:szCs w:val="22"/>
        </w:rPr>
        <w:t xml:space="preserve">(tick) </w:t>
      </w:r>
      <w:r w:rsidR="007229BF" w:rsidRPr="008B502D">
        <w:rPr>
          <w:rFonts w:ascii="Arial" w:hAnsi="Arial" w:cs="Arial"/>
          <w:b/>
          <w:i/>
          <w:sz w:val="22"/>
          <w:szCs w:val="22"/>
        </w:rPr>
        <w:t>when you are available to mind the gallery</w:t>
      </w:r>
      <w:r w:rsidR="00DB165D" w:rsidRPr="008B502D">
        <w:rPr>
          <w:rFonts w:ascii="Arial" w:hAnsi="Arial" w:cs="Arial"/>
          <w:b/>
          <w:i/>
          <w:sz w:val="22"/>
          <w:szCs w:val="22"/>
        </w:rPr>
        <w:t xml:space="preserve"> (</w:t>
      </w:r>
      <w:r w:rsidRPr="008B502D">
        <w:rPr>
          <w:rFonts w:ascii="Arial" w:hAnsi="Arial" w:cs="Arial"/>
          <w:b/>
          <w:i/>
          <w:sz w:val="22"/>
          <w:szCs w:val="22"/>
        </w:rPr>
        <w:t>2.5-hour</w:t>
      </w:r>
      <w:r w:rsidR="00120B92" w:rsidRPr="008B502D">
        <w:rPr>
          <w:rFonts w:ascii="Arial" w:hAnsi="Arial" w:cs="Arial"/>
          <w:b/>
          <w:i/>
          <w:sz w:val="22"/>
          <w:szCs w:val="22"/>
        </w:rPr>
        <w:t xml:space="preserve"> time slot</w:t>
      </w:r>
      <w:r w:rsidR="00DB165D" w:rsidRPr="008B502D">
        <w:rPr>
          <w:rFonts w:ascii="Arial" w:hAnsi="Arial" w:cs="Arial"/>
          <w:b/>
          <w:i/>
        </w:rPr>
        <w:t>)</w:t>
      </w:r>
      <w:r w:rsidR="00120B92" w:rsidRPr="008B502D">
        <w:rPr>
          <w:rFonts w:ascii="Arial" w:hAnsi="Arial" w:cs="Arial"/>
          <w:b/>
          <w:i/>
        </w:rPr>
        <w:t xml:space="preserve"> </w:t>
      </w:r>
    </w:p>
    <w:p w14:paraId="4E3E64E8" w14:textId="77777777" w:rsidR="005562B5" w:rsidRPr="00B74D14" w:rsidRDefault="005562B5" w:rsidP="000F448F">
      <w:pPr>
        <w:rPr>
          <w:rFonts w:ascii="Arial" w:hAnsi="Arial" w:cs="Arial"/>
          <w:i/>
          <w:sz w:val="20"/>
          <w:szCs w:val="20"/>
        </w:rPr>
      </w:pPr>
    </w:p>
    <w:p w14:paraId="40210D69" w14:textId="77777777" w:rsidR="007229BF" w:rsidRDefault="007229BF" w:rsidP="000F448F">
      <w:pPr>
        <w:rPr>
          <w:rFonts w:ascii="Arial" w:hAnsi="Arial" w:cs="Arial"/>
          <w:sz w:val="20"/>
          <w:szCs w:val="20"/>
        </w:rPr>
      </w:pPr>
      <w:r w:rsidRPr="00EC1DAE">
        <w:rPr>
          <w:rFonts w:ascii="Arial" w:hAnsi="Arial" w:cs="Arial"/>
          <w:sz w:val="20"/>
          <w:szCs w:val="20"/>
        </w:rPr>
        <w:t xml:space="preserve"> </w:t>
      </w:r>
    </w:p>
    <w:p w14:paraId="73A9A57B" w14:textId="4D353C07" w:rsidR="005562B5" w:rsidRDefault="005562B5" w:rsidP="005562B5">
      <w:pPr>
        <w:rPr>
          <w:rFonts w:ascii="Arial" w:hAnsi="Arial" w:cs="Arial"/>
          <w:b/>
          <w:sz w:val="20"/>
          <w:szCs w:val="20"/>
        </w:rPr>
      </w:pPr>
      <w:r w:rsidRPr="003075B1">
        <w:rPr>
          <w:rFonts w:ascii="Arial" w:hAnsi="Arial" w:cs="Arial"/>
          <w:b/>
          <w:sz w:val="20"/>
          <w:szCs w:val="20"/>
        </w:rPr>
        <w:t xml:space="preserve">Have you minded the gallery before? </w:t>
      </w:r>
      <w:r w:rsidRPr="003075B1">
        <w:rPr>
          <w:rFonts w:ascii="Arial" w:hAnsi="Arial" w:cs="Arial"/>
          <w:b/>
          <w:sz w:val="20"/>
          <w:szCs w:val="20"/>
        </w:rPr>
        <w:tab/>
      </w:r>
      <w:r w:rsidRPr="003075B1">
        <w:rPr>
          <w:rFonts w:ascii="Arial" w:hAnsi="Arial" w:cs="Arial"/>
          <w:b/>
          <w:sz w:val="20"/>
          <w:szCs w:val="20"/>
        </w:rPr>
        <w:tab/>
      </w:r>
      <w:r w:rsidRPr="003075B1">
        <w:rPr>
          <w:rFonts w:ascii="Arial" w:hAnsi="Arial" w:cs="Arial"/>
          <w:b/>
          <w:sz w:val="20"/>
          <w:szCs w:val="20"/>
        </w:rPr>
        <w:tab/>
      </w:r>
      <w:r w:rsidR="008B502D">
        <w:rPr>
          <w:rFonts w:ascii="Arial" w:hAnsi="Arial" w:cs="Arial"/>
          <w:b/>
          <w:sz w:val="20"/>
          <w:szCs w:val="20"/>
        </w:rPr>
        <w:tab/>
      </w:r>
      <w:r w:rsidRPr="003075B1">
        <w:rPr>
          <w:rFonts w:ascii="Arial" w:hAnsi="Arial" w:cs="Arial"/>
          <w:b/>
          <w:sz w:val="20"/>
          <w:szCs w:val="20"/>
        </w:rPr>
        <w:t xml:space="preserve">YES        </w:t>
      </w:r>
      <w:r w:rsidR="00843959">
        <w:rPr>
          <w:rFonts w:ascii="Arial" w:hAnsi="Arial" w:cs="Arial"/>
          <w:b/>
          <w:sz w:val="20"/>
          <w:szCs w:val="20"/>
        </w:rPr>
        <w:tab/>
      </w:r>
      <w:r w:rsidRPr="003075B1">
        <w:rPr>
          <w:rFonts w:ascii="Arial" w:hAnsi="Arial" w:cs="Arial"/>
          <w:b/>
          <w:sz w:val="20"/>
          <w:szCs w:val="20"/>
        </w:rPr>
        <w:t xml:space="preserve">       NO</w:t>
      </w:r>
    </w:p>
    <w:p w14:paraId="1F3C9286" w14:textId="77777777" w:rsidR="008B502D" w:rsidRPr="00843959" w:rsidRDefault="008B502D" w:rsidP="008B502D">
      <w:pPr>
        <w:rPr>
          <w:rFonts w:ascii="Arial" w:hAnsi="Arial" w:cs="Arial"/>
          <w:i/>
          <w:sz w:val="20"/>
          <w:szCs w:val="20"/>
        </w:rPr>
      </w:pPr>
      <w:r>
        <w:rPr>
          <w:rFonts w:ascii="Arial" w:hAnsi="Arial" w:cs="Arial"/>
          <w:i/>
          <w:sz w:val="20"/>
          <w:szCs w:val="20"/>
        </w:rPr>
        <w:t>Please note it is not a problem if you haven’t before!</w:t>
      </w:r>
    </w:p>
    <w:p w14:paraId="76951E43" w14:textId="77777777" w:rsidR="005562B5" w:rsidRDefault="005562B5" w:rsidP="000F448F">
      <w:pPr>
        <w:rPr>
          <w:rFonts w:ascii="Arial" w:hAnsi="Arial" w:cs="Arial"/>
          <w:sz w:val="20"/>
          <w:szCs w:val="20"/>
        </w:rPr>
      </w:pPr>
    </w:p>
    <w:p w14:paraId="51B6FA35" w14:textId="77777777" w:rsidR="005562B5" w:rsidRPr="00EC1DAE" w:rsidRDefault="005562B5" w:rsidP="000F448F">
      <w:pPr>
        <w:rPr>
          <w:rFonts w:ascii="Arial" w:hAnsi="Arial" w:cs="Arial"/>
          <w:sz w:val="20"/>
          <w:szCs w:val="20"/>
        </w:rPr>
      </w:pPr>
    </w:p>
    <w:tbl>
      <w:tblPr>
        <w:tblStyle w:val="TableGrid"/>
        <w:tblW w:w="5000" w:type="pct"/>
        <w:tblLook w:val="04A0" w:firstRow="1" w:lastRow="0" w:firstColumn="1" w:lastColumn="0" w:noHBand="0" w:noVBand="1"/>
      </w:tblPr>
      <w:tblGrid>
        <w:gridCol w:w="1806"/>
        <w:gridCol w:w="1805"/>
        <w:gridCol w:w="1805"/>
        <w:gridCol w:w="1805"/>
        <w:gridCol w:w="1805"/>
      </w:tblGrid>
      <w:tr w:rsidR="008B502D" w:rsidRPr="00EC1DAE" w14:paraId="2FAACA09" w14:textId="7D03DD54" w:rsidTr="008B502D">
        <w:trPr>
          <w:trHeight w:val="407"/>
        </w:trPr>
        <w:tc>
          <w:tcPr>
            <w:tcW w:w="1000" w:type="pct"/>
            <w:tcBorders>
              <w:top w:val="nil"/>
              <w:left w:val="nil"/>
              <w:right w:val="nil"/>
            </w:tcBorders>
          </w:tcPr>
          <w:p w14:paraId="0D478F39" w14:textId="36EB3CD2" w:rsidR="008B502D" w:rsidRPr="008B502D" w:rsidRDefault="008B502D" w:rsidP="009A7F74">
            <w:pPr>
              <w:jc w:val="center"/>
              <w:rPr>
                <w:rFonts w:ascii="Arial" w:hAnsi="Arial" w:cs="Arial"/>
                <w:sz w:val="21"/>
                <w:szCs w:val="21"/>
              </w:rPr>
            </w:pPr>
            <w:r w:rsidRPr="008B502D">
              <w:rPr>
                <w:rFonts w:ascii="Arial" w:eastAsia="Times New Roman" w:hAnsi="Arial" w:cs="Arial"/>
                <w:bCs/>
                <w:color w:val="000000"/>
                <w:sz w:val="21"/>
                <w:szCs w:val="21"/>
              </w:rPr>
              <w:t>Saturday 27</w:t>
            </w:r>
            <w:r w:rsidRPr="008B502D">
              <w:rPr>
                <w:rFonts w:ascii="Arial" w:eastAsia="Times New Roman" w:hAnsi="Arial" w:cs="Arial"/>
                <w:bCs/>
                <w:color w:val="000000"/>
                <w:sz w:val="21"/>
                <w:szCs w:val="21"/>
                <w:vertAlign w:val="superscript"/>
              </w:rPr>
              <w:t>th</w:t>
            </w:r>
            <w:r w:rsidRPr="008B502D">
              <w:rPr>
                <w:rFonts w:ascii="Arial" w:eastAsia="Times New Roman" w:hAnsi="Arial" w:cs="Arial"/>
                <w:bCs/>
                <w:color w:val="000000"/>
                <w:sz w:val="21"/>
                <w:szCs w:val="21"/>
              </w:rPr>
              <w:t xml:space="preserve"> April</w:t>
            </w:r>
          </w:p>
        </w:tc>
        <w:tc>
          <w:tcPr>
            <w:tcW w:w="1000" w:type="pct"/>
            <w:tcBorders>
              <w:top w:val="nil"/>
              <w:left w:val="nil"/>
              <w:right w:val="nil"/>
            </w:tcBorders>
          </w:tcPr>
          <w:p w14:paraId="0D4E24AC" w14:textId="002B5E1B" w:rsidR="008B502D" w:rsidRPr="008B502D" w:rsidRDefault="008B502D" w:rsidP="00622D35">
            <w:pPr>
              <w:jc w:val="center"/>
              <w:rPr>
                <w:rFonts w:ascii="Arial" w:hAnsi="Arial" w:cs="Arial"/>
                <w:sz w:val="21"/>
                <w:szCs w:val="21"/>
              </w:rPr>
            </w:pPr>
            <w:r w:rsidRPr="008B502D">
              <w:rPr>
                <w:rFonts w:ascii="Arial" w:eastAsia="Times New Roman" w:hAnsi="Arial" w:cs="Arial"/>
                <w:bCs/>
                <w:color w:val="000000"/>
                <w:sz w:val="21"/>
                <w:szCs w:val="21"/>
              </w:rPr>
              <w:t>Saturday 4</w:t>
            </w:r>
            <w:r w:rsidRPr="008B502D">
              <w:rPr>
                <w:rFonts w:ascii="Arial" w:eastAsia="Times New Roman" w:hAnsi="Arial" w:cs="Arial"/>
                <w:bCs/>
                <w:color w:val="000000"/>
                <w:sz w:val="21"/>
                <w:szCs w:val="21"/>
                <w:vertAlign w:val="superscript"/>
              </w:rPr>
              <w:t>th</w:t>
            </w:r>
            <w:r w:rsidRPr="008B502D">
              <w:rPr>
                <w:rFonts w:ascii="Arial" w:eastAsia="Times New Roman" w:hAnsi="Arial" w:cs="Arial"/>
                <w:bCs/>
                <w:color w:val="000000"/>
                <w:sz w:val="21"/>
                <w:szCs w:val="21"/>
              </w:rPr>
              <w:t xml:space="preserve"> May</w:t>
            </w:r>
          </w:p>
        </w:tc>
        <w:tc>
          <w:tcPr>
            <w:tcW w:w="1000" w:type="pct"/>
            <w:tcBorders>
              <w:top w:val="nil"/>
              <w:left w:val="nil"/>
              <w:right w:val="nil"/>
            </w:tcBorders>
          </w:tcPr>
          <w:p w14:paraId="09E19F59" w14:textId="215B9BE8" w:rsidR="008B502D" w:rsidRPr="008B502D" w:rsidRDefault="008B502D" w:rsidP="009A7F74">
            <w:pPr>
              <w:jc w:val="center"/>
              <w:rPr>
                <w:rFonts w:ascii="Arial" w:hAnsi="Arial" w:cs="Arial"/>
                <w:sz w:val="21"/>
                <w:szCs w:val="21"/>
              </w:rPr>
            </w:pPr>
            <w:r w:rsidRPr="008B502D">
              <w:rPr>
                <w:rFonts w:ascii="Arial" w:eastAsia="Times New Roman" w:hAnsi="Arial" w:cs="Arial"/>
                <w:bCs/>
                <w:color w:val="000000"/>
                <w:sz w:val="21"/>
                <w:szCs w:val="21"/>
              </w:rPr>
              <w:t>Saturday 11</w:t>
            </w:r>
            <w:r w:rsidRPr="008B502D">
              <w:rPr>
                <w:rFonts w:ascii="Arial" w:eastAsia="Times New Roman" w:hAnsi="Arial" w:cs="Arial"/>
                <w:bCs/>
                <w:color w:val="000000"/>
                <w:sz w:val="21"/>
                <w:szCs w:val="21"/>
                <w:vertAlign w:val="superscript"/>
              </w:rPr>
              <w:t>th</w:t>
            </w:r>
            <w:r w:rsidRPr="008B502D">
              <w:rPr>
                <w:rFonts w:ascii="Arial" w:eastAsia="Times New Roman" w:hAnsi="Arial" w:cs="Arial"/>
                <w:bCs/>
                <w:color w:val="000000"/>
                <w:sz w:val="21"/>
                <w:szCs w:val="21"/>
              </w:rPr>
              <w:t xml:space="preserve"> May</w:t>
            </w:r>
          </w:p>
        </w:tc>
        <w:tc>
          <w:tcPr>
            <w:tcW w:w="1000" w:type="pct"/>
            <w:tcBorders>
              <w:top w:val="nil"/>
              <w:left w:val="nil"/>
              <w:right w:val="nil"/>
            </w:tcBorders>
          </w:tcPr>
          <w:p w14:paraId="62F9E3FD" w14:textId="5F9264E3" w:rsidR="008B502D" w:rsidRPr="008B502D" w:rsidRDefault="008B502D" w:rsidP="009A7F74">
            <w:pPr>
              <w:jc w:val="center"/>
              <w:rPr>
                <w:rFonts w:ascii="Arial" w:eastAsia="Times New Roman" w:hAnsi="Arial" w:cs="Arial"/>
                <w:bCs/>
                <w:color w:val="000000"/>
                <w:sz w:val="21"/>
                <w:szCs w:val="21"/>
              </w:rPr>
            </w:pPr>
            <w:r w:rsidRPr="008B502D">
              <w:rPr>
                <w:rFonts w:ascii="Arial" w:eastAsia="Times New Roman" w:hAnsi="Arial" w:cs="Arial"/>
                <w:bCs/>
                <w:color w:val="000000"/>
                <w:sz w:val="21"/>
                <w:szCs w:val="21"/>
              </w:rPr>
              <w:t>Saturday 18</w:t>
            </w:r>
            <w:r w:rsidRPr="008B502D">
              <w:rPr>
                <w:rFonts w:ascii="Arial" w:eastAsia="Times New Roman" w:hAnsi="Arial" w:cs="Arial"/>
                <w:bCs/>
                <w:color w:val="000000"/>
                <w:sz w:val="21"/>
                <w:szCs w:val="21"/>
                <w:vertAlign w:val="superscript"/>
              </w:rPr>
              <w:t>th</w:t>
            </w:r>
            <w:r w:rsidRPr="008B502D">
              <w:rPr>
                <w:rFonts w:ascii="Arial" w:eastAsia="Times New Roman" w:hAnsi="Arial" w:cs="Arial"/>
                <w:bCs/>
                <w:color w:val="000000"/>
                <w:sz w:val="21"/>
                <w:szCs w:val="21"/>
              </w:rPr>
              <w:t xml:space="preserve"> May</w:t>
            </w:r>
          </w:p>
        </w:tc>
        <w:tc>
          <w:tcPr>
            <w:tcW w:w="1000" w:type="pct"/>
            <w:tcBorders>
              <w:top w:val="nil"/>
              <w:left w:val="nil"/>
              <w:right w:val="nil"/>
            </w:tcBorders>
          </w:tcPr>
          <w:p w14:paraId="184ECF89" w14:textId="1E48EB81" w:rsidR="008B502D" w:rsidRPr="008B502D" w:rsidRDefault="008B502D" w:rsidP="009A7F74">
            <w:pPr>
              <w:jc w:val="center"/>
              <w:rPr>
                <w:rFonts w:ascii="Arial" w:eastAsia="Times New Roman" w:hAnsi="Arial" w:cs="Arial"/>
                <w:bCs/>
                <w:color w:val="000000"/>
                <w:sz w:val="21"/>
                <w:szCs w:val="21"/>
              </w:rPr>
            </w:pPr>
            <w:r w:rsidRPr="008B502D">
              <w:rPr>
                <w:rFonts w:ascii="Arial" w:eastAsia="Times New Roman" w:hAnsi="Arial" w:cs="Arial"/>
                <w:bCs/>
                <w:color w:val="000000"/>
                <w:sz w:val="21"/>
                <w:szCs w:val="21"/>
              </w:rPr>
              <w:t xml:space="preserve">Saturday </w:t>
            </w:r>
            <w:r w:rsidRPr="008B502D">
              <w:rPr>
                <w:rFonts w:ascii="Arial" w:eastAsia="Times New Roman" w:hAnsi="Arial" w:cs="Arial"/>
                <w:bCs/>
                <w:color w:val="000000"/>
                <w:sz w:val="21"/>
                <w:szCs w:val="21"/>
              </w:rPr>
              <w:t>25</w:t>
            </w:r>
            <w:r w:rsidRPr="008B502D">
              <w:rPr>
                <w:rFonts w:ascii="Arial" w:eastAsia="Times New Roman" w:hAnsi="Arial" w:cs="Arial"/>
                <w:bCs/>
                <w:color w:val="000000"/>
                <w:sz w:val="21"/>
                <w:szCs w:val="21"/>
                <w:vertAlign w:val="superscript"/>
              </w:rPr>
              <w:t>th</w:t>
            </w:r>
            <w:r w:rsidRPr="008B502D">
              <w:rPr>
                <w:rFonts w:ascii="Arial" w:eastAsia="Times New Roman" w:hAnsi="Arial" w:cs="Arial"/>
                <w:bCs/>
                <w:color w:val="000000"/>
                <w:sz w:val="21"/>
                <w:szCs w:val="21"/>
              </w:rPr>
              <w:t xml:space="preserve"> May</w:t>
            </w:r>
          </w:p>
        </w:tc>
      </w:tr>
      <w:tr w:rsidR="008B502D" w:rsidRPr="00EC1DAE" w14:paraId="374DAC0B" w14:textId="227C8387" w:rsidTr="008B502D">
        <w:tc>
          <w:tcPr>
            <w:tcW w:w="1000" w:type="pct"/>
            <w:tcBorders>
              <w:bottom w:val="nil"/>
            </w:tcBorders>
          </w:tcPr>
          <w:p w14:paraId="461597A8" w14:textId="5784388A" w:rsidR="008B502D" w:rsidRPr="00EC1DAE" w:rsidRDefault="008B502D"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10am - 12.30pm</w:t>
            </w:r>
          </w:p>
        </w:tc>
        <w:tc>
          <w:tcPr>
            <w:tcW w:w="1000" w:type="pct"/>
            <w:tcBorders>
              <w:bottom w:val="nil"/>
            </w:tcBorders>
          </w:tcPr>
          <w:p w14:paraId="4567E072" w14:textId="311136C7" w:rsidR="008B502D" w:rsidRPr="00EC1DAE" w:rsidRDefault="008B502D"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10am - 12.30pm</w:t>
            </w:r>
          </w:p>
        </w:tc>
        <w:tc>
          <w:tcPr>
            <w:tcW w:w="1000" w:type="pct"/>
            <w:tcBorders>
              <w:bottom w:val="nil"/>
            </w:tcBorders>
          </w:tcPr>
          <w:p w14:paraId="3D1A5C24" w14:textId="7C6F2E7B" w:rsidR="008B502D" w:rsidRPr="00EC1DAE" w:rsidRDefault="008B502D"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10am - 12.30pm</w:t>
            </w:r>
          </w:p>
        </w:tc>
        <w:tc>
          <w:tcPr>
            <w:tcW w:w="1000" w:type="pct"/>
            <w:tcBorders>
              <w:bottom w:val="nil"/>
            </w:tcBorders>
          </w:tcPr>
          <w:p w14:paraId="156AC885" w14:textId="3A7ACF58" w:rsidR="008B502D" w:rsidRPr="00EC1DAE" w:rsidRDefault="008B502D" w:rsidP="00B7255C">
            <w:pPr>
              <w:jc w:val="center"/>
              <w:rPr>
                <w:rFonts w:ascii="Arial" w:eastAsia="Times New Roman" w:hAnsi="Arial" w:cs="Arial"/>
                <w:i/>
                <w:color w:val="808080" w:themeColor="background1" w:themeShade="80"/>
                <w:sz w:val="20"/>
              </w:rPr>
            </w:pPr>
            <w:r w:rsidRPr="00EC1DAE">
              <w:rPr>
                <w:rFonts w:ascii="Arial" w:eastAsia="Times New Roman" w:hAnsi="Arial" w:cs="Arial"/>
                <w:i/>
                <w:color w:val="808080" w:themeColor="background1" w:themeShade="80"/>
                <w:sz w:val="20"/>
              </w:rPr>
              <w:t>10am - 12.30pm</w:t>
            </w:r>
          </w:p>
        </w:tc>
        <w:tc>
          <w:tcPr>
            <w:tcW w:w="1000" w:type="pct"/>
            <w:tcBorders>
              <w:bottom w:val="nil"/>
            </w:tcBorders>
          </w:tcPr>
          <w:p w14:paraId="1DCE93D5" w14:textId="14712BF4" w:rsidR="008B502D" w:rsidRPr="00EC1DAE" w:rsidRDefault="008B502D" w:rsidP="00B7255C">
            <w:pPr>
              <w:jc w:val="center"/>
              <w:rPr>
                <w:rFonts w:ascii="Arial" w:eastAsia="Times New Roman" w:hAnsi="Arial" w:cs="Arial"/>
                <w:i/>
                <w:color w:val="808080" w:themeColor="background1" w:themeShade="80"/>
                <w:sz w:val="20"/>
              </w:rPr>
            </w:pPr>
            <w:r w:rsidRPr="00EC1DAE">
              <w:rPr>
                <w:rFonts w:ascii="Arial" w:eastAsia="Times New Roman" w:hAnsi="Arial" w:cs="Arial"/>
                <w:i/>
                <w:color w:val="808080" w:themeColor="background1" w:themeShade="80"/>
                <w:sz w:val="20"/>
              </w:rPr>
              <w:t>10am - 12.30pm</w:t>
            </w:r>
          </w:p>
        </w:tc>
      </w:tr>
      <w:tr w:rsidR="008B502D" w:rsidRPr="00EC1DAE" w14:paraId="44CE0417" w14:textId="190A184A" w:rsidTr="008B502D">
        <w:trPr>
          <w:trHeight w:val="114"/>
        </w:trPr>
        <w:tc>
          <w:tcPr>
            <w:tcW w:w="1000" w:type="pct"/>
            <w:tcBorders>
              <w:top w:val="nil"/>
            </w:tcBorders>
          </w:tcPr>
          <w:p w14:paraId="39CDE91B" w14:textId="77777777" w:rsidR="008B502D" w:rsidRPr="00EC1DAE" w:rsidRDefault="008B502D" w:rsidP="00B7255C">
            <w:pPr>
              <w:jc w:val="center"/>
              <w:rPr>
                <w:rFonts w:ascii="Arial" w:hAnsi="Arial" w:cs="Arial"/>
                <w:sz w:val="40"/>
                <w:szCs w:val="20"/>
              </w:rPr>
            </w:pPr>
          </w:p>
        </w:tc>
        <w:tc>
          <w:tcPr>
            <w:tcW w:w="1000" w:type="pct"/>
            <w:tcBorders>
              <w:top w:val="nil"/>
            </w:tcBorders>
          </w:tcPr>
          <w:p w14:paraId="2B7472BF" w14:textId="77777777" w:rsidR="008B502D" w:rsidRPr="00EC1DAE" w:rsidRDefault="008B502D" w:rsidP="00B7255C">
            <w:pPr>
              <w:jc w:val="center"/>
              <w:rPr>
                <w:rFonts w:ascii="Arial" w:hAnsi="Arial" w:cs="Arial"/>
                <w:sz w:val="40"/>
                <w:szCs w:val="20"/>
              </w:rPr>
            </w:pPr>
          </w:p>
        </w:tc>
        <w:tc>
          <w:tcPr>
            <w:tcW w:w="1000" w:type="pct"/>
            <w:tcBorders>
              <w:top w:val="nil"/>
            </w:tcBorders>
          </w:tcPr>
          <w:p w14:paraId="2D62DD3C" w14:textId="77777777" w:rsidR="008B502D" w:rsidRPr="00EC1DAE" w:rsidRDefault="008B502D" w:rsidP="00B7255C">
            <w:pPr>
              <w:jc w:val="center"/>
              <w:rPr>
                <w:rFonts w:ascii="Arial" w:hAnsi="Arial" w:cs="Arial"/>
                <w:sz w:val="40"/>
                <w:szCs w:val="20"/>
              </w:rPr>
            </w:pPr>
          </w:p>
        </w:tc>
        <w:tc>
          <w:tcPr>
            <w:tcW w:w="1000" w:type="pct"/>
            <w:tcBorders>
              <w:top w:val="nil"/>
            </w:tcBorders>
          </w:tcPr>
          <w:p w14:paraId="2DC692C5" w14:textId="77777777" w:rsidR="008B502D" w:rsidRPr="00EC1DAE" w:rsidRDefault="008B502D" w:rsidP="00B7255C">
            <w:pPr>
              <w:jc w:val="center"/>
              <w:rPr>
                <w:rFonts w:ascii="Arial" w:hAnsi="Arial" w:cs="Arial"/>
                <w:sz w:val="40"/>
                <w:szCs w:val="20"/>
              </w:rPr>
            </w:pPr>
          </w:p>
        </w:tc>
        <w:tc>
          <w:tcPr>
            <w:tcW w:w="1000" w:type="pct"/>
            <w:tcBorders>
              <w:top w:val="nil"/>
            </w:tcBorders>
          </w:tcPr>
          <w:p w14:paraId="3352946B" w14:textId="77777777" w:rsidR="008B502D" w:rsidRPr="00EC1DAE" w:rsidRDefault="008B502D" w:rsidP="00B7255C">
            <w:pPr>
              <w:jc w:val="center"/>
              <w:rPr>
                <w:rFonts w:ascii="Arial" w:hAnsi="Arial" w:cs="Arial"/>
                <w:sz w:val="40"/>
                <w:szCs w:val="20"/>
              </w:rPr>
            </w:pPr>
          </w:p>
        </w:tc>
      </w:tr>
      <w:tr w:rsidR="008B502D" w:rsidRPr="00EC1DAE" w14:paraId="0C3E0143" w14:textId="021495EE" w:rsidTr="008B502D">
        <w:tc>
          <w:tcPr>
            <w:tcW w:w="1000" w:type="pct"/>
            <w:tcBorders>
              <w:bottom w:val="nil"/>
            </w:tcBorders>
          </w:tcPr>
          <w:p w14:paraId="2E7FB029" w14:textId="3D683F14" w:rsidR="008B502D" w:rsidRPr="00EC1DAE" w:rsidRDefault="008B502D"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12.30pm - 3pm</w:t>
            </w:r>
          </w:p>
        </w:tc>
        <w:tc>
          <w:tcPr>
            <w:tcW w:w="1000" w:type="pct"/>
            <w:tcBorders>
              <w:bottom w:val="nil"/>
            </w:tcBorders>
          </w:tcPr>
          <w:p w14:paraId="7395EB82" w14:textId="4DFEF7CF" w:rsidR="008B502D" w:rsidRPr="00EC1DAE" w:rsidRDefault="008B502D"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12.30pm - 3pm</w:t>
            </w:r>
          </w:p>
        </w:tc>
        <w:tc>
          <w:tcPr>
            <w:tcW w:w="1000" w:type="pct"/>
            <w:tcBorders>
              <w:bottom w:val="nil"/>
            </w:tcBorders>
          </w:tcPr>
          <w:p w14:paraId="5978D987" w14:textId="49758EA6" w:rsidR="008B502D" w:rsidRPr="00EC1DAE" w:rsidRDefault="008B502D"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12.30pm - 3pm</w:t>
            </w:r>
          </w:p>
        </w:tc>
        <w:tc>
          <w:tcPr>
            <w:tcW w:w="1000" w:type="pct"/>
            <w:tcBorders>
              <w:bottom w:val="nil"/>
            </w:tcBorders>
          </w:tcPr>
          <w:p w14:paraId="3C3F2D1A" w14:textId="206FA606" w:rsidR="008B502D" w:rsidRPr="00EC1DAE" w:rsidRDefault="008B502D" w:rsidP="00B7255C">
            <w:pPr>
              <w:jc w:val="center"/>
              <w:rPr>
                <w:rFonts w:ascii="Arial" w:eastAsia="Times New Roman" w:hAnsi="Arial" w:cs="Arial"/>
                <w:i/>
                <w:color w:val="808080" w:themeColor="background1" w:themeShade="80"/>
                <w:sz w:val="20"/>
              </w:rPr>
            </w:pPr>
            <w:r w:rsidRPr="00EC1DAE">
              <w:rPr>
                <w:rFonts w:ascii="Arial" w:eastAsia="Times New Roman" w:hAnsi="Arial" w:cs="Arial"/>
                <w:i/>
                <w:color w:val="808080" w:themeColor="background1" w:themeShade="80"/>
                <w:sz w:val="20"/>
              </w:rPr>
              <w:t>12.30pm - 3pm</w:t>
            </w:r>
          </w:p>
        </w:tc>
        <w:tc>
          <w:tcPr>
            <w:tcW w:w="1000" w:type="pct"/>
            <w:tcBorders>
              <w:bottom w:val="nil"/>
            </w:tcBorders>
          </w:tcPr>
          <w:p w14:paraId="6AC882C1" w14:textId="7640F2BE" w:rsidR="008B502D" w:rsidRPr="00EC1DAE" w:rsidRDefault="008B502D" w:rsidP="00B7255C">
            <w:pPr>
              <w:jc w:val="center"/>
              <w:rPr>
                <w:rFonts w:ascii="Arial" w:eastAsia="Times New Roman" w:hAnsi="Arial" w:cs="Arial"/>
                <w:i/>
                <w:color w:val="808080" w:themeColor="background1" w:themeShade="80"/>
                <w:sz w:val="20"/>
              </w:rPr>
            </w:pPr>
            <w:r w:rsidRPr="00EC1DAE">
              <w:rPr>
                <w:rFonts w:ascii="Arial" w:eastAsia="Times New Roman" w:hAnsi="Arial" w:cs="Arial"/>
                <w:i/>
                <w:color w:val="808080" w:themeColor="background1" w:themeShade="80"/>
                <w:sz w:val="20"/>
              </w:rPr>
              <w:t>12.30pm - 3pm</w:t>
            </w:r>
          </w:p>
        </w:tc>
      </w:tr>
      <w:tr w:rsidR="008B502D" w:rsidRPr="00EC1DAE" w14:paraId="7940A954" w14:textId="294D2845" w:rsidTr="008B502D">
        <w:trPr>
          <w:trHeight w:val="435"/>
        </w:trPr>
        <w:tc>
          <w:tcPr>
            <w:tcW w:w="1000" w:type="pct"/>
            <w:tcBorders>
              <w:top w:val="nil"/>
            </w:tcBorders>
          </w:tcPr>
          <w:p w14:paraId="41C32C6D" w14:textId="77777777" w:rsidR="008B502D" w:rsidRPr="00EC1DAE" w:rsidRDefault="008B502D" w:rsidP="00B7255C">
            <w:pPr>
              <w:jc w:val="center"/>
              <w:rPr>
                <w:rFonts w:ascii="Arial" w:hAnsi="Arial" w:cs="Arial"/>
                <w:b/>
                <w:sz w:val="40"/>
                <w:szCs w:val="20"/>
              </w:rPr>
            </w:pPr>
          </w:p>
        </w:tc>
        <w:tc>
          <w:tcPr>
            <w:tcW w:w="1000" w:type="pct"/>
            <w:tcBorders>
              <w:top w:val="nil"/>
            </w:tcBorders>
          </w:tcPr>
          <w:p w14:paraId="778C1734" w14:textId="77777777" w:rsidR="008B502D" w:rsidRPr="00EC1DAE" w:rsidRDefault="008B502D" w:rsidP="00B7255C">
            <w:pPr>
              <w:jc w:val="center"/>
              <w:rPr>
                <w:rFonts w:ascii="Arial" w:hAnsi="Arial" w:cs="Arial"/>
                <w:b/>
                <w:sz w:val="40"/>
                <w:szCs w:val="20"/>
              </w:rPr>
            </w:pPr>
          </w:p>
        </w:tc>
        <w:tc>
          <w:tcPr>
            <w:tcW w:w="1000" w:type="pct"/>
            <w:tcBorders>
              <w:top w:val="nil"/>
            </w:tcBorders>
          </w:tcPr>
          <w:p w14:paraId="54631C47" w14:textId="77777777" w:rsidR="008B502D" w:rsidRPr="00EC1DAE" w:rsidRDefault="008B502D" w:rsidP="00B7255C">
            <w:pPr>
              <w:jc w:val="center"/>
              <w:rPr>
                <w:rFonts w:ascii="Arial" w:hAnsi="Arial" w:cs="Arial"/>
                <w:b/>
                <w:sz w:val="40"/>
                <w:szCs w:val="20"/>
              </w:rPr>
            </w:pPr>
          </w:p>
        </w:tc>
        <w:tc>
          <w:tcPr>
            <w:tcW w:w="1000" w:type="pct"/>
            <w:tcBorders>
              <w:top w:val="nil"/>
            </w:tcBorders>
          </w:tcPr>
          <w:p w14:paraId="6E9FF99D" w14:textId="798915A8" w:rsidR="008B502D" w:rsidRPr="00EC1DAE" w:rsidRDefault="008B502D" w:rsidP="008B502D">
            <w:pPr>
              <w:tabs>
                <w:tab w:val="left" w:pos="812"/>
              </w:tabs>
              <w:rPr>
                <w:rFonts w:ascii="Arial" w:hAnsi="Arial" w:cs="Arial"/>
                <w:b/>
                <w:sz w:val="40"/>
                <w:szCs w:val="20"/>
              </w:rPr>
            </w:pPr>
            <w:r>
              <w:rPr>
                <w:rFonts w:ascii="Arial" w:hAnsi="Arial" w:cs="Arial"/>
                <w:b/>
                <w:sz w:val="40"/>
                <w:szCs w:val="20"/>
              </w:rPr>
              <w:tab/>
            </w:r>
          </w:p>
        </w:tc>
        <w:tc>
          <w:tcPr>
            <w:tcW w:w="1000" w:type="pct"/>
            <w:tcBorders>
              <w:top w:val="nil"/>
            </w:tcBorders>
          </w:tcPr>
          <w:p w14:paraId="100E96BE" w14:textId="77777777" w:rsidR="008B502D" w:rsidRDefault="008B502D" w:rsidP="008B502D">
            <w:pPr>
              <w:tabs>
                <w:tab w:val="left" w:pos="812"/>
              </w:tabs>
              <w:rPr>
                <w:rFonts w:ascii="Arial" w:hAnsi="Arial" w:cs="Arial"/>
                <w:b/>
                <w:sz w:val="40"/>
                <w:szCs w:val="20"/>
              </w:rPr>
            </w:pPr>
          </w:p>
        </w:tc>
      </w:tr>
    </w:tbl>
    <w:p w14:paraId="7889FF41" w14:textId="6846937D" w:rsidR="00120B92" w:rsidRPr="00ED69E7" w:rsidRDefault="00120B92" w:rsidP="005562B5">
      <w:pPr>
        <w:tabs>
          <w:tab w:val="left" w:pos="7842"/>
        </w:tabs>
        <w:rPr>
          <w:rFonts w:ascii="Arial" w:hAnsi="Arial" w:cs="Arial"/>
          <w:sz w:val="2"/>
          <w:szCs w:val="20"/>
        </w:rPr>
      </w:pPr>
    </w:p>
    <w:sectPr w:rsidR="00120B92" w:rsidRPr="00ED69E7" w:rsidSect="00843959">
      <w:headerReference w:type="default" r:id="rId8"/>
      <w:footerReference w:type="default" r:id="rId9"/>
      <w:pgSz w:w="11906" w:h="16838"/>
      <w:pgMar w:top="851" w:right="1440" w:bottom="567" w:left="1440" w:header="96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6665" w14:textId="77777777" w:rsidR="00526607" w:rsidRDefault="00526607" w:rsidP="005F644C">
      <w:r>
        <w:separator/>
      </w:r>
    </w:p>
  </w:endnote>
  <w:endnote w:type="continuationSeparator" w:id="0">
    <w:p w14:paraId="0372CDE5" w14:textId="77777777" w:rsidR="00526607" w:rsidRDefault="00526607" w:rsidP="005F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5447" w14:textId="25E36E33" w:rsidR="002E5410" w:rsidRDefault="00843959" w:rsidP="002E5410">
    <w:pPr>
      <w:pStyle w:val="Footer"/>
    </w:pPr>
    <w:r w:rsidRPr="002B3AC7">
      <w:rPr>
        <w:b/>
        <w:noProof/>
        <w:sz w:val="44"/>
        <w:szCs w:val="32"/>
      </w:rPr>
      <w:drawing>
        <wp:anchor distT="36576" distB="36576" distL="36576" distR="36576" simplePos="0" relativeHeight="251659264" behindDoc="0" locked="0" layoutInCell="1" allowOverlap="1" wp14:anchorId="3FABC6E3" wp14:editId="1A19658B">
          <wp:simplePos x="0" y="0"/>
          <wp:positionH relativeFrom="column">
            <wp:posOffset>4125186</wp:posOffset>
          </wp:positionH>
          <wp:positionV relativeFrom="paragraph">
            <wp:posOffset>87743</wp:posOffset>
          </wp:positionV>
          <wp:extent cx="1384935" cy="1036335"/>
          <wp:effectExtent l="0" t="0" r="12065" b="5080"/>
          <wp:wrapNone/>
          <wp:docPr id="1"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1" cstate="print"/>
                  <a:srcRect/>
                  <a:stretch>
                    <a:fillRect/>
                  </a:stretch>
                </pic:blipFill>
                <pic:spPr bwMode="auto">
                  <a:xfrm>
                    <a:off x="0" y="0"/>
                    <a:ext cx="1384935" cy="103633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D9056A9" w14:textId="3BE6F21F" w:rsidR="00A60CBA" w:rsidRPr="00843959" w:rsidRDefault="00A60CBA"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09 412 9480</w:t>
    </w:r>
  </w:p>
  <w:p w14:paraId="48B25E0A" w14:textId="3D55FF46" w:rsidR="00A60CBA" w:rsidRPr="00843959" w:rsidRDefault="00D15359" w:rsidP="002E5410">
    <w:pPr>
      <w:pStyle w:val="Footer"/>
      <w:rPr>
        <w:rFonts w:ascii="Arial" w:hAnsi="Arial" w:cs="Arial"/>
        <w:color w:val="808080" w:themeColor="background1" w:themeShade="80"/>
        <w:sz w:val="18"/>
      </w:rPr>
    </w:pPr>
    <w:r>
      <w:rPr>
        <w:rFonts w:ascii="Arial" w:hAnsi="Arial" w:cs="Arial"/>
        <w:color w:val="808080" w:themeColor="background1" w:themeShade="80"/>
        <w:sz w:val="18"/>
      </w:rPr>
      <w:t>kumeuarts</w:t>
    </w:r>
    <w:r w:rsidR="00A60CBA" w:rsidRPr="00843959">
      <w:rPr>
        <w:rFonts w:ascii="Arial" w:hAnsi="Arial" w:cs="Arial"/>
        <w:color w:val="808080" w:themeColor="background1" w:themeShade="80"/>
        <w:sz w:val="18"/>
      </w:rPr>
      <w:t>@</w:t>
    </w:r>
    <w:r>
      <w:rPr>
        <w:rFonts w:ascii="Arial" w:hAnsi="Arial" w:cs="Arial"/>
        <w:color w:val="808080" w:themeColor="background1" w:themeShade="80"/>
        <w:sz w:val="18"/>
      </w:rPr>
      <w:t>gmail.com</w:t>
    </w:r>
  </w:p>
  <w:p w14:paraId="0EFAEBEE" w14:textId="499254FA" w:rsidR="00A4755C" w:rsidRPr="00843959" w:rsidRDefault="001045F7"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www.kumeuartscentre.co.nz</w:t>
    </w:r>
  </w:p>
  <w:p w14:paraId="3B4F8372" w14:textId="656AED18" w:rsidR="001045F7" w:rsidRPr="00843959" w:rsidRDefault="001045F7"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300 Main Road, Kumeu (behind Library)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1385" w14:textId="77777777" w:rsidR="00526607" w:rsidRDefault="00526607" w:rsidP="005F644C">
      <w:r>
        <w:separator/>
      </w:r>
    </w:p>
  </w:footnote>
  <w:footnote w:type="continuationSeparator" w:id="0">
    <w:p w14:paraId="13778166" w14:textId="77777777" w:rsidR="00526607" w:rsidRDefault="00526607" w:rsidP="005F6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D71B" w14:textId="09282CAC" w:rsidR="00B74D14" w:rsidRDefault="008536A8" w:rsidP="00B74D14">
    <w:pPr>
      <w:jc w:val="center"/>
      <w:rPr>
        <w:rFonts w:ascii="Arial" w:hAnsi="Arial" w:cs="Arial"/>
        <w:b/>
        <w:sz w:val="32"/>
        <w:szCs w:val="32"/>
        <w:lang w:val="en-NZ"/>
      </w:rPr>
    </w:pPr>
    <w:r w:rsidRPr="008536A8">
      <w:rPr>
        <w:rFonts w:ascii="Arial" w:hAnsi="Arial" w:cs="Arial"/>
        <w:b/>
        <w:sz w:val="32"/>
        <w:szCs w:val="32"/>
        <w:lang w:val="en-NZ"/>
      </w:rPr>
      <w:t>‘</w:t>
    </w:r>
    <w:r w:rsidR="00BE3E73">
      <w:rPr>
        <w:rFonts w:ascii="Arial" w:hAnsi="Arial" w:cs="Arial"/>
        <w:b/>
        <w:sz w:val="32"/>
        <w:szCs w:val="32"/>
        <w:lang w:val="en-NZ"/>
      </w:rPr>
      <w:t xml:space="preserve">Steampunk’ </w:t>
    </w:r>
    <w:r w:rsidRPr="008536A8">
      <w:rPr>
        <w:rFonts w:ascii="Arial" w:hAnsi="Arial" w:cs="Arial"/>
        <w:b/>
        <w:sz w:val="32"/>
        <w:szCs w:val="32"/>
        <w:lang w:val="en-NZ"/>
      </w:rPr>
      <w:t>Art Exhibition</w:t>
    </w:r>
  </w:p>
  <w:p w14:paraId="5BE307A2" w14:textId="073EE358" w:rsidR="004760E0" w:rsidRPr="004760E0" w:rsidRDefault="004760E0" w:rsidP="00B74D14">
    <w:pPr>
      <w:jc w:val="center"/>
      <w:rPr>
        <w:rFonts w:ascii="Arial" w:hAnsi="Arial" w:cs="Arial"/>
        <w:b/>
        <w:sz w:val="32"/>
        <w:szCs w:val="32"/>
        <w:lang w:val="en-NZ"/>
      </w:rPr>
    </w:pPr>
    <w:r>
      <w:rPr>
        <w:rFonts w:ascii="Arial" w:hAnsi="Arial" w:cs="Arial"/>
        <w:b/>
        <w:sz w:val="32"/>
        <w:szCs w:val="32"/>
        <w:lang w:val="en-NZ"/>
      </w:rPr>
      <w:t>24</w:t>
    </w:r>
    <w:r w:rsidRPr="004760E0">
      <w:rPr>
        <w:rFonts w:ascii="Arial" w:hAnsi="Arial" w:cs="Arial"/>
        <w:b/>
        <w:sz w:val="32"/>
        <w:szCs w:val="32"/>
        <w:vertAlign w:val="superscript"/>
        <w:lang w:val="en-NZ"/>
      </w:rPr>
      <w:t>th</w:t>
    </w:r>
    <w:r>
      <w:rPr>
        <w:rFonts w:ascii="Arial" w:hAnsi="Arial" w:cs="Arial"/>
        <w:b/>
        <w:sz w:val="32"/>
        <w:szCs w:val="32"/>
        <w:lang w:val="en-NZ"/>
      </w:rPr>
      <w:t xml:space="preserve"> April – May 25</w:t>
    </w:r>
    <w:r w:rsidRPr="004760E0">
      <w:rPr>
        <w:rFonts w:ascii="Arial" w:hAnsi="Arial" w:cs="Arial"/>
        <w:b/>
        <w:sz w:val="32"/>
        <w:szCs w:val="32"/>
        <w:vertAlign w:val="superscript"/>
        <w:lang w:val="en-NZ"/>
      </w:rPr>
      <w:t>th</w:t>
    </w:r>
    <w:r>
      <w:rPr>
        <w:rFonts w:ascii="Arial" w:hAnsi="Arial" w:cs="Arial"/>
        <w:b/>
        <w:sz w:val="32"/>
        <w:szCs w:val="32"/>
        <w:vertAlign w:val="superscript"/>
        <w:lang w:val="en-NZ"/>
      </w:rPr>
      <w:t xml:space="preserve">  </w:t>
    </w:r>
    <w:r>
      <w:rPr>
        <w:rFonts w:ascii="Arial" w:hAnsi="Arial" w:cs="Arial"/>
        <w:b/>
        <w:sz w:val="32"/>
        <w:szCs w:val="32"/>
        <w:lang w:val="en-NZ"/>
      </w:rPr>
      <w:t>2019</w:t>
    </w:r>
    <w:r>
      <w:rPr>
        <w:rFonts w:ascii="Arial" w:hAnsi="Arial" w:cs="Arial"/>
        <w:b/>
        <w:vanish/>
        <w:sz w:val="32"/>
        <w:szCs w:val="32"/>
        <w:lang w:val="en-NZ"/>
      </w:rPr>
      <w:t xml:space="preserve"> </w:t>
    </w:r>
    <w:r>
      <w:rPr>
        <w:rFonts w:ascii="Arial" w:hAnsi="Arial" w:cs="Arial"/>
        <w:b/>
        <w:sz w:val="32"/>
        <w:szCs w:val="32"/>
        <w:lang w:val="en-NZ"/>
      </w:rPr>
      <w:t xml:space="preserve"> </w:t>
    </w:r>
  </w:p>
  <w:p w14:paraId="49495909" w14:textId="6C2FA360" w:rsidR="009975D8" w:rsidRPr="009975D8" w:rsidRDefault="000D0AF8" w:rsidP="008536A8">
    <w:pPr>
      <w:jc w:val="center"/>
      <w:rPr>
        <w:rFonts w:ascii="Arial" w:hAnsi="Arial" w:cs="Arial"/>
        <w:lang w:val="en-NZ"/>
      </w:rPr>
    </w:pPr>
    <w:r>
      <w:rPr>
        <w:rFonts w:ascii="Arial" w:hAnsi="Arial" w:cs="Arial"/>
        <w:lang w:val="en-NZ"/>
      </w:rPr>
      <w:t xml:space="preserve">Opening </w:t>
    </w:r>
    <w:r w:rsidR="004760E0">
      <w:rPr>
        <w:rFonts w:ascii="Arial" w:hAnsi="Arial" w:cs="Arial"/>
        <w:lang w:val="en-NZ"/>
      </w:rPr>
      <w:t xml:space="preserve">Gala </w:t>
    </w:r>
    <w:r>
      <w:rPr>
        <w:rFonts w:ascii="Arial" w:hAnsi="Arial" w:cs="Arial"/>
        <w:lang w:val="en-NZ"/>
      </w:rPr>
      <w:t xml:space="preserve">event </w:t>
    </w:r>
    <w:r w:rsidR="004760E0">
      <w:rPr>
        <w:rFonts w:ascii="Arial" w:hAnsi="Arial" w:cs="Arial"/>
        <w:lang w:val="en-NZ"/>
      </w:rPr>
      <w:t xml:space="preserve">&amp; Fashion Show </w:t>
    </w:r>
    <w:r>
      <w:rPr>
        <w:rFonts w:ascii="Arial" w:hAnsi="Arial" w:cs="Arial"/>
        <w:lang w:val="en-NZ"/>
      </w:rPr>
      <w:t xml:space="preserve">Saturday </w:t>
    </w:r>
    <w:r w:rsidR="004760E0">
      <w:rPr>
        <w:rFonts w:ascii="Arial" w:hAnsi="Arial" w:cs="Arial"/>
        <w:lang w:val="en-NZ"/>
      </w:rPr>
      <w:t>27</w:t>
    </w:r>
    <w:r w:rsidRPr="000D0AF8">
      <w:rPr>
        <w:rFonts w:ascii="Arial" w:hAnsi="Arial" w:cs="Arial"/>
        <w:vertAlign w:val="superscript"/>
        <w:lang w:val="en-NZ"/>
      </w:rPr>
      <w:t>th</w:t>
    </w:r>
    <w:r w:rsidR="004760E0">
      <w:rPr>
        <w:rFonts w:ascii="Arial" w:hAnsi="Arial" w:cs="Arial"/>
        <w:lang w:val="en-NZ"/>
      </w:rPr>
      <w:t xml:space="preserve"> April. 6</w:t>
    </w:r>
    <w:r>
      <w:rPr>
        <w:rFonts w:ascii="Arial" w:hAnsi="Arial" w:cs="Arial"/>
        <w:lang w:val="en-NZ"/>
      </w:rPr>
      <w:t>-8</w:t>
    </w:r>
    <w:r w:rsidR="009975D8" w:rsidRPr="009975D8">
      <w:rPr>
        <w:rFonts w:ascii="Arial" w:hAnsi="Arial" w:cs="Arial"/>
        <w:lang w:val="en-NZ"/>
      </w:rPr>
      <w:t>pm</w:t>
    </w:r>
  </w:p>
  <w:p w14:paraId="59F7C0BF" w14:textId="77777777" w:rsidR="002E5410" w:rsidRPr="002E5410" w:rsidRDefault="002E5410" w:rsidP="002E5410">
    <w:pPr>
      <w:jc w:val="center"/>
      <w:outlineLvl w:val="0"/>
      <w:rPr>
        <w:rFonts w:ascii="Arial" w:hAnsi="Arial" w:cs="Arial"/>
        <w:i/>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A8C"/>
    <w:multiLevelType w:val="hybridMultilevel"/>
    <w:tmpl w:val="F2D69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7742AC"/>
    <w:multiLevelType w:val="hybridMultilevel"/>
    <w:tmpl w:val="0AAE2F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7C16B3A"/>
    <w:multiLevelType w:val="hybridMultilevel"/>
    <w:tmpl w:val="A3AA25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208840D5"/>
    <w:multiLevelType w:val="hybridMultilevel"/>
    <w:tmpl w:val="5DE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2274B"/>
    <w:multiLevelType w:val="hybridMultilevel"/>
    <w:tmpl w:val="465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F4251"/>
    <w:multiLevelType w:val="hybridMultilevel"/>
    <w:tmpl w:val="A5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70475"/>
    <w:multiLevelType w:val="hybridMultilevel"/>
    <w:tmpl w:val="6A605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3EB522B"/>
    <w:multiLevelType w:val="hybridMultilevel"/>
    <w:tmpl w:val="D05A9DD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B"/>
    <w:rsid w:val="00007C8D"/>
    <w:rsid w:val="00046447"/>
    <w:rsid w:val="0006123D"/>
    <w:rsid w:val="00094A18"/>
    <w:rsid w:val="000D0AF8"/>
    <w:rsid w:val="000E2232"/>
    <w:rsid w:val="000F448F"/>
    <w:rsid w:val="001045F7"/>
    <w:rsid w:val="001100D2"/>
    <w:rsid w:val="00120B92"/>
    <w:rsid w:val="001618DE"/>
    <w:rsid w:val="00175633"/>
    <w:rsid w:val="0018578B"/>
    <w:rsid w:val="001A10A1"/>
    <w:rsid w:val="001C3F06"/>
    <w:rsid w:val="002129F5"/>
    <w:rsid w:val="00221888"/>
    <w:rsid w:val="002262E8"/>
    <w:rsid w:val="00230866"/>
    <w:rsid w:val="00231E0A"/>
    <w:rsid w:val="00260735"/>
    <w:rsid w:val="002812A3"/>
    <w:rsid w:val="002B4255"/>
    <w:rsid w:val="002E5410"/>
    <w:rsid w:val="003027BE"/>
    <w:rsid w:val="003075B1"/>
    <w:rsid w:val="0031698F"/>
    <w:rsid w:val="00331773"/>
    <w:rsid w:val="003405A8"/>
    <w:rsid w:val="003833D0"/>
    <w:rsid w:val="00390CEC"/>
    <w:rsid w:val="00391074"/>
    <w:rsid w:val="003A2765"/>
    <w:rsid w:val="003C2F62"/>
    <w:rsid w:val="003D48CC"/>
    <w:rsid w:val="003D4CCB"/>
    <w:rsid w:val="003E4BB8"/>
    <w:rsid w:val="003E4CE0"/>
    <w:rsid w:val="00412EC2"/>
    <w:rsid w:val="00422F35"/>
    <w:rsid w:val="004760E0"/>
    <w:rsid w:val="004818C6"/>
    <w:rsid w:val="004916A5"/>
    <w:rsid w:val="004F131D"/>
    <w:rsid w:val="00506CAE"/>
    <w:rsid w:val="00525EC6"/>
    <w:rsid w:val="00526607"/>
    <w:rsid w:val="00527940"/>
    <w:rsid w:val="00540D51"/>
    <w:rsid w:val="00551303"/>
    <w:rsid w:val="00554E2E"/>
    <w:rsid w:val="005562B5"/>
    <w:rsid w:val="00570F2A"/>
    <w:rsid w:val="00574DDA"/>
    <w:rsid w:val="00585EC0"/>
    <w:rsid w:val="005D751C"/>
    <w:rsid w:val="005E6F26"/>
    <w:rsid w:val="005F644C"/>
    <w:rsid w:val="006044D1"/>
    <w:rsid w:val="00622186"/>
    <w:rsid w:val="00622D35"/>
    <w:rsid w:val="00686622"/>
    <w:rsid w:val="00686A94"/>
    <w:rsid w:val="006D0798"/>
    <w:rsid w:val="00702887"/>
    <w:rsid w:val="00713D1E"/>
    <w:rsid w:val="007229BF"/>
    <w:rsid w:val="00725FA9"/>
    <w:rsid w:val="00782587"/>
    <w:rsid w:val="00790D74"/>
    <w:rsid w:val="00843959"/>
    <w:rsid w:val="00846359"/>
    <w:rsid w:val="008536A8"/>
    <w:rsid w:val="008672A6"/>
    <w:rsid w:val="00890B31"/>
    <w:rsid w:val="00896334"/>
    <w:rsid w:val="008B502D"/>
    <w:rsid w:val="008D5376"/>
    <w:rsid w:val="008F2F4C"/>
    <w:rsid w:val="009021CF"/>
    <w:rsid w:val="00932125"/>
    <w:rsid w:val="0094621B"/>
    <w:rsid w:val="009645F8"/>
    <w:rsid w:val="00990B79"/>
    <w:rsid w:val="009975D8"/>
    <w:rsid w:val="009A7F74"/>
    <w:rsid w:val="009B4E1E"/>
    <w:rsid w:val="009C1349"/>
    <w:rsid w:val="009D1221"/>
    <w:rsid w:val="009F2DCE"/>
    <w:rsid w:val="00A4180F"/>
    <w:rsid w:val="00A4755C"/>
    <w:rsid w:val="00A60CBA"/>
    <w:rsid w:val="00A61BEA"/>
    <w:rsid w:val="00A67848"/>
    <w:rsid w:val="00A95923"/>
    <w:rsid w:val="00AD5FE0"/>
    <w:rsid w:val="00AF7EAC"/>
    <w:rsid w:val="00B14FB7"/>
    <w:rsid w:val="00B4538D"/>
    <w:rsid w:val="00B7033D"/>
    <w:rsid w:val="00B7255C"/>
    <w:rsid w:val="00B74D14"/>
    <w:rsid w:val="00BA0CDB"/>
    <w:rsid w:val="00BC7CE7"/>
    <w:rsid w:val="00BD723A"/>
    <w:rsid w:val="00BE3E73"/>
    <w:rsid w:val="00C16317"/>
    <w:rsid w:val="00C720F3"/>
    <w:rsid w:val="00CC2D92"/>
    <w:rsid w:val="00CF5E61"/>
    <w:rsid w:val="00D07C19"/>
    <w:rsid w:val="00D12D18"/>
    <w:rsid w:val="00D15359"/>
    <w:rsid w:val="00D27C58"/>
    <w:rsid w:val="00D52938"/>
    <w:rsid w:val="00D55976"/>
    <w:rsid w:val="00DA62B2"/>
    <w:rsid w:val="00DA7902"/>
    <w:rsid w:val="00DB165D"/>
    <w:rsid w:val="00DE111E"/>
    <w:rsid w:val="00DE3332"/>
    <w:rsid w:val="00DE5306"/>
    <w:rsid w:val="00DF12DF"/>
    <w:rsid w:val="00E14DFF"/>
    <w:rsid w:val="00E40E04"/>
    <w:rsid w:val="00EC0A47"/>
    <w:rsid w:val="00EC1DAE"/>
    <w:rsid w:val="00ED69E7"/>
    <w:rsid w:val="00EF4232"/>
    <w:rsid w:val="00EF7060"/>
    <w:rsid w:val="00F74771"/>
    <w:rsid w:val="00FD14E4"/>
  </w:rsids>
  <m:mathPr>
    <m:mathFont m:val="Cambria Math"/>
    <m:brkBin m:val="before"/>
    <m:brkBinSub m:val="--"/>
    <m:smallFrac/>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5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9B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1B"/>
    <w:pPr>
      <w:ind w:left="720"/>
      <w:contextualSpacing/>
    </w:pPr>
  </w:style>
  <w:style w:type="table" w:styleId="TableGrid">
    <w:name w:val="Table Grid"/>
    <w:basedOn w:val="TableNormal"/>
    <w:uiPriority w:val="39"/>
    <w:rsid w:val="00BD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C6"/>
    <w:rPr>
      <w:rFonts w:ascii="Tahoma" w:hAnsi="Tahoma" w:cs="Tahoma"/>
      <w:sz w:val="16"/>
      <w:szCs w:val="16"/>
    </w:rPr>
  </w:style>
  <w:style w:type="character" w:customStyle="1" w:styleId="BalloonTextChar">
    <w:name w:val="Balloon Text Char"/>
    <w:basedOn w:val="DefaultParagraphFont"/>
    <w:link w:val="BalloonText"/>
    <w:uiPriority w:val="99"/>
    <w:semiHidden/>
    <w:rsid w:val="00525EC6"/>
    <w:rPr>
      <w:rFonts w:ascii="Tahoma" w:hAnsi="Tahoma" w:cs="Tahoma"/>
      <w:sz w:val="16"/>
      <w:szCs w:val="16"/>
    </w:rPr>
  </w:style>
  <w:style w:type="paragraph" w:styleId="Header">
    <w:name w:val="header"/>
    <w:basedOn w:val="Normal"/>
    <w:link w:val="HeaderChar"/>
    <w:uiPriority w:val="99"/>
    <w:unhideWhenUsed/>
    <w:rsid w:val="005F644C"/>
    <w:pPr>
      <w:tabs>
        <w:tab w:val="center" w:pos="4513"/>
        <w:tab w:val="right" w:pos="9026"/>
      </w:tabs>
    </w:pPr>
  </w:style>
  <w:style w:type="character" w:customStyle="1" w:styleId="HeaderChar">
    <w:name w:val="Header Char"/>
    <w:basedOn w:val="DefaultParagraphFont"/>
    <w:link w:val="Header"/>
    <w:uiPriority w:val="99"/>
    <w:rsid w:val="005F644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F644C"/>
    <w:pPr>
      <w:tabs>
        <w:tab w:val="center" w:pos="4513"/>
        <w:tab w:val="right" w:pos="9026"/>
      </w:tabs>
    </w:pPr>
  </w:style>
  <w:style w:type="character" w:customStyle="1" w:styleId="FooterChar">
    <w:name w:val="Footer Char"/>
    <w:basedOn w:val="DefaultParagraphFont"/>
    <w:link w:val="Footer"/>
    <w:uiPriority w:val="99"/>
    <w:rsid w:val="005F644C"/>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1045F7"/>
    <w:rPr>
      <w:color w:val="0563C1" w:themeColor="hyperlink"/>
      <w:u w:val="single"/>
    </w:rPr>
  </w:style>
  <w:style w:type="character" w:styleId="FollowedHyperlink">
    <w:name w:val="FollowedHyperlink"/>
    <w:basedOn w:val="DefaultParagraphFont"/>
    <w:uiPriority w:val="99"/>
    <w:semiHidden/>
    <w:unhideWhenUsed/>
    <w:rsid w:val="00A60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37EB9B-1901-B543-97BD-285C4447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Massey High School</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Jago Neal</cp:lastModifiedBy>
  <cp:revision>2</cp:revision>
  <cp:lastPrinted>2019-03-11T02:11:00Z</cp:lastPrinted>
  <dcterms:created xsi:type="dcterms:W3CDTF">2019-03-11T02:16:00Z</dcterms:created>
  <dcterms:modified xsi:type="dcterms:W3CDTF">2019-03-11T02:16:00Z</dcterms:modified>
</cp:coreProperties>
</file>